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141" w:rsidRPr="00E53141" w:rsidRDefault="00E53141" w:rsidP="00E5314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E53141">
        <w:rPr>
          <w:rFonts w:ascii="Times New Roman" w:eastAsia="Times New Roman" w:hAnsi="Times New Roman" w:cs="Times New Roman"/>
          <w:sz w:val="24"/>
          <w:szCs w:val="24"/>
          <w:lang w:eastAsia="es-MX"/>
        </w:rPr>
        <w:t>3.4.3.2. </w:t>
      </w:r>
      <w:r w:rsidRPr="00E53141">
        <w:rPr>
          <w:rFonts w:ascii="Times New Roman" w:eastAsia="Times New Roman" w:hAnsi="Times New Roman" w:cs="Times New Roman"/>
          <w:b/>
          <w:bCs/>
          <w:color w:val="FFFFFF"/>
          <w:sz w:val="16"/>
          <w:szCs w:val="16"/>
          <w:shd w:val="clear" w:color="auto" w:fill="777777"/>
          <w:lang w:eastAsia="es-MX"/>
        </w:rPr>
        <w:t>Mejora y Continuidad </w:t>
      </w:r>
      <w:r w:rsidRPr="00E53141">
        <w:rPr>
          <w:rFonts w:ascii="Times New Roman" w:eastAsia="Times New Roman" w:hAnsi="Times New Roman" w:cs="Times New Roman"/>
          <w:sz w:val="24"/>
          <w:szCs w:val="24"/>
          <w:lang w:eastAsia="es-MX"/>
        </w:rPr>
        <w:t>  La organización exige la certificación turística de los prestadores de servicios turísticos, cuando exista y sea económicamente viable.</w:t>
      </w:r>
    </w:p>
    <w:p w:rsidR="00E53141" w:rsidRPr="00E53141" w:rsidRDefault="00E53141" w:rsidP="00E53141">
      <w:pPr>
        <w:spacing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E53141">
        <w:rPr>
          <w:rFonts w:ascii="Times New Roman" w:eastAsia="Times New Roman" w:hAnsi="Times New Roman" w:cs="Times New Roman"/>
          <w:sz w:val="24"/>
          <w:szCs w:val="24"/>
          <w:lang w:eastAsia="es-MX"/>
        </w:rPr>
        <w:object w:dxaOrig="114" w:dyaOrig="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20.25pt;height:18pt" o:ole="">
            <v:imagedata r:id="rId4" o:title=""/>
          </v:shape>
          <w:control r:id="rId5" w:name="DefaultOcxName" w:shapeid="_x0000_i1033"/>
        </w:object>
      </w:r>
      <w:r w:rsidRPr="00E53141">
        <w:rPr>
          <w:rFonts w:ascii="Times New Roman" w:eastAsia="Times New Roman" w:hAnsi="Times New Roman" w:cs="Times New Roman"/>
          <w:sz w:val="24"/>
          <w:szCs w:val="24"/>
          <w:lang w:eastAsia="es-MX"/>
        </w:rPr>
        <w:t>No Cumple</w:t>
      </w:r>
      <w:r w:rsidRPr="00E53141">
        <w:rPr>
          <w:rFonts w:ascii="Times New Roman" w:eastAsia="Times New Roman" w:hAnsi="Times New Roman" w:cs="Times New Roman"/>
          <w:sz w:val="24"/>
          <w:szCs w:val="24"/>
          <w:lang w:eastAsia="es-MX"/>
        </w:rPr>
        <w:object w:dxaOrig="114" w:dyaOrig="97">
          <v:shape id="_x0000_i1032" type="#_x0000_t75" style="width:20.25pt;height:18pt" o:ole="">
            <v:imagedata r:id="rId4" o:title=""/>
          </v:shape>
          <w:control r:id="rId6" w:name="DefaultOcxName1" w:shapeid="_x0000_i1032"/>
        </w:object>
      </w:r>
      <w:r w:rsidRPr="00E53141">
        <w:rPr>
          <w:rFonts w:ascii="Times New Roman" w:eastAsia="Times New Roman" w:hAnsi="Times New Roman" w:cs="Times New Roman"/>
          <w:sz w:val="24"/>
          <w:szCs w:val="24"/>
          <w:lang w:eastAsia="es-MX"/>
        </w:rPr>
        <w:t>En Proceso</w:t>
      </w:r>
      <w:r w:rsidRPr="00E53141">
        <w:rPr>
          <w:rFonts w:ascii="Times New Roman" w:eastAsia="Times New Roman" w:hAnsi="Times New Roman" w:cs="Times New Roman"/>
          <w:sz w:val="24"/>
          <w:szCs w:val="24"/>
          <w:lang w:eastAsia="es-MX"/>
        </w:rPr>
        <w:object w:dxaOrig="114" w:dyaOrig="97">
          <v:shape id="_x0000_i1031" type="#_x0000_t75" style="width:20.25pt;height:18pt" o:ole="">
            <v:imagedata r:id="rId4" o:title=""/>
          </v:shape>
          <w:control r:id="rId7" w:name="DefaultOcxName2" w:shapeid="_x0000_i1031"/>
        </w:object>
      </w:r>
      <w:r w:rsidRPr="00E53141">
        <w:rPr>
          <w:rFonts w:ascii="Times New Roman" w:eastAsia="Times New Roman" w:hAnsi="Times New Roman" w:cs="Times New Roman"/>
          <w:sz w:val="24"/>
          <w:szCs w:val="24"/>
          <w:lang w:eastAsia="es-MX"/>
        </w:rPr>
        <w:t>Cumple</w:t>
      </w:r>
    </w:p>
    <w:p w:rsidR="00E53141" w:rsidRPr="00E53141" w:rsidRDefault="00E53141" w:rsidP="00E53141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s-MX"/>
        </w:rPr>
      </w:pPr>
      <w:bookmarkStart w:id="0" w:name="_GoBack"/>
      <w:bookmarkEnd w:id="0"/>
      <w:r w:rsidRPr="00E53141">
        <w:rPr>
          <w:rFonts w:ascii="Arial" w:eastAsia="Times New Roman" w:hAnsi="Arial" w:cs="Arial"/>
          <w:vanish/>
          <w:sz w:val="16"/>
          <w:szCs w:val="16"/>
          <w:lang w:eastAsia="es-MX"/>
        </w:rPr>
        <w:t>Principio del formulario</w:t>
      </w:r>
    </w:p>
    <w:p w:rsidR="00E53141" w:rsidRPr="00E53141" w:rsidRDefault="00E53141" w:rsidP="00E53141">
      <w:pPr>
        <w:pBdr>
          <w:top w:val="single" w:sz="6" w:space="1" w:color="auto"/>
        </w:pBdr>
        <w:spacing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s-MX"/>
        </w:rPr>
      </w:pPr>
      <w:r w:rsidRPr="00E53141">
        <w:rPr>
          <w:rFonts w:ascii="Arial" w:eastAsia="Times New Roman" w:hAnsi="Arial" w:cs="Arial"/>
          <w:vanish/>
          <w:sz w:val="16"/>
          <w:szCs w:val="16"/>
          <w:lang w:eastAsia="es-MX"/>
        </w:rPr>
        <w:t>Final del formulario</w:t>
      </w:r>
    </w:p>
    <w:p w:rsidR="00D023EC" w:rsidRDefault="00D023EC"/>
    <w:sectPr w:rsidR="00D023E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E27"/>
    <w:rsid w:val="00555E27"/>
    <w:rsid w:val="00D023EC"/>
    <w:rsid w:val="00E53141"/>
    <w:rsid w:val="00E62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2E814C-47FB-4056-A5E8-65BBF3AD3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label">
    <w:name w:val="label"/>
    <w:basedOn w:val="Fuentedeprrafopredeter"/>
    <w:rsid w:val="00E53141"/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E5314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E53141"/>
    <w:rPr>
      <w:rFonts w:ascii="Arial" w:eastAsia="Times New Roman" w:hAnsi="Arial" w:cs="Arial"/>
      <w:vanish/>
      <w:sz w:val="16"/>
      <w:szCs w:val="16"/>
      <w:lang w:eastAsia="es-MX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E5314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E53141"/>
    <w:rPr>
      <w:rFonts w:ascii="Arial" w:eastAsia="Times New Roman" w:hAnsi="Arial" w:cs="Arial"/>
      <w:vanish/>
      <w:sz w:val="16"/>
      <w:szCs w:val="16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505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8532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66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66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74452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53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923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033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536728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single" w:sz="6" w:space="4" w:color="46B8DA"/>
                            <w:left w:val="single" w:sz="6" w:space="8" w:color="46B8DA"/>
                            <w:bottom w:val="single" w:sz="6" w:space="4" w:color="46B8DA"/>
                            <w:right w:val="single" w:sz="6" w:space="8" w:color="46B8DA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ontrol" Target="activeX/activeX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5" Type="http://schemas.openxmlformats.org/officeDocument/2006/relationships/control" Target="activeX/activeX1.xml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298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Greivin</dc:creator>
  <cp:keywords/>
  <dc:description/>
  <cp:lastModifiedBy>Greivin</cp:lastModifiedBy>
  <cp:revision>2</cp:revision>
  <dcterms:created xsi:type="dcterms:W3CDTF">2018-02-11T14:47:00Z</dcterms:created>
  <dcterms:modified xsi:type="dcterms:W3CDTF">2018-02-11T14:47:00Z</dcterms:modified>
</cp:coreProperties>
</file>