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330BEB5A" w:rsidR="00334A43" w:rsidRDefault="00AB3438" w:rsidP="00B0253D">
      <w:r w:rsidRPr="00432F9B">
        <w:t>El Hotel Arenal Springs Resort &amp; Spa</w:t>
      </w:r>
      <w:r w:rsidR="00432F9B" w:rsidRPr="00432F9B">
        <w:t xml:space="preserve"> fomenta beneficios hacia los colaboradores y demás actores </w:t>
      </w:r>
      <w:r w:rsidR="00432F9B">
        <w:t>internos y externos donde se les brindan mejores condiciones laborales.</w:t>
      </w:r>
    </w:p>
    <w:p w14:paraId="6B50A606" w14:textId="2AD7F934" w:rsidR="00432F9B" w:rsidRPr="00432F9B" w:rsidRDefault="00432F9B" w:rsidP="00B0253D">
      <w:r>
        <w:t>Ver adjuntos de los beneficios.</w:t>
      </w:r>
      <w:bookmarkStart w:id="0" w:name="_GoBack"/>
      <w:bookmarkEnd w:id="0"/>
    </w:p>
    <w:sectPr w:rsidR="00432F9B" w:rsidRPr="00432F9B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25CF7" w14:textId="77777777" w:rsidR="00BD3082" w:rsidRDefault="00BD3082" w:rsidP="00BD2909">
      <w:pPr>
        <w:spacing w:after="0" w:line="240" w:lineRule="auto"/>
      </w:pPr>
      <w:r>
        <w:separator/>
      </w:r>
    </w:p>
  </w:endnote>
  <w:endnote w:type="continuationSeparator" w:id="0">
    <w:p w14:paraId="1AB9C5CB" w14:textId="77777777" w:rsidR="00BD3082" w:rsidRDefault="00BD308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00EC55BE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32F9B" w:rsidRPr="00432F9B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DE49A" w14:textId="77777777" w:rsidR="00BD3082" w:rsidRDefault="00BD3082" w:rsidP="00BD2909">
      <w:pPr>
        <w:spacing w:after="0" w:line="240" w:lineRule="auto"/>
      </w:pPr>
      <w:r>
        <w:separator/>
      </w:r>
    </w:p>
  </w:footnote>
  <w:footnote w:type="continuationSeparator" w:id="0">
    <w:p w14:paraId="03C481BE" w14:textId="77777777" w:rsidR="00BD3082" w:rsidRDefault="00BD308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C569BA9" w:rsidR="00BD2909" w:rsidRPr="00CD4747" w:rsidRDefault="00432F9B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1.4.2.2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7E8E51B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32F9B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32F9B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2F9B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3082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B02FD5"/>
    <w:rsid w:val="00C565A7"/>
    <w:rsid w:val="00E4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2018-03-10T01:17:00Z</dcterms:modified>
</cp:coreProperties>
</file>