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17" w:rsidRDefault="00F24517" w:rsidP="00F24517">
      <w:pPr>
        <w:tabs>
          <w:tab w:val="left" w:pos="1740"/>
        </w:tabs>
        <w:rPr>
          <w:lang w:val="es-CR"/>
        </w:rPr>
      </w:pPr>
      <w:bookmarkStart w:id="0" w:name="_GoBack"/>
      <w:bookmarkEnd w:id="0"/>
    </w:p>
    <w:p w:rsidR="005E745B" w:rsidRPr="005E745B" w:rsidRDefault="005E745B" w:rsidP="005E745B">
      <w:pPr>
        <w:pStyle w:val="Prrafodelista"/>
        <w:rPr>
          <w:rFonts w:ascii="Arial" w:hAnsi="Arial" w:cs="Arial"/>
          <w:szCs w:val="20"/>
          <w:lang w:val="es-CR"/>
        </w:rPr>
      </w:pPr>
    </w:p>
    <w:p w:rsidR="005E745B" w:rsidRPr="003A5BFA" w:rsidRDefault="005E745B" w:rsidP="005E745B">
      <w:pPr>
        <w:pStyle w:val="Prrafodelista"/>
        <w:tabs>
          <w:tab w:val="left" w:pos="1740"/>
        </w:tabs>
        <w:rPr>
          <w:rFonts w:ascii="Arial" w:hAnsi="Arial" w:cs="Arial"/>
          <w:szCs w:val="20"/>
          <w:lang w:val="es-CR"/>
        </w:rPr>
      </w:pPr>
    </w:p>
    <w:p w:rsidR="003A5BFA" w:rsidRPr="00F40F2E" w:rsidRDefault="003A5BFA" w:rsidP="00F24517">
      <w:pPr>
        <w:tabs>
          <w:tab w:val="left" w:pos="1740"/>
        </w:tabs>
        <w:rPr>
          <w:rFonts w:ascii="Arial" w:hAnsi="Arial" w:cs="Arial"/>
          <w:szCs w:val="20"/>
          <w:lang w:val="es-CR"/>
        </w:rPr>
      </w:pPr>
    </w:p>
    <w:p w:rsidR="003A5BFA" w:rsidRDefault="00F24517" w:rsidP="00F24517">
      <w:pPr>
        <w:tabs>
          <w:tab w:val="left" w:pos="1740"/>
        </w:tabs>
        <w:rPr>
          <w:rFonts w:ascii="Arial" w:hAnsi="Arial" w:cs="Arial"/>
          <w:sz w:val="20"/>
          <w:szCs w:val="20"/>
          <w:lang w:val="es-CR"/>
        </w:rPr>
      </w:pPr>
      <w:r w:rsidRPr="00F40F2E">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jc w:val="center"/>
        <w:rPr>
          <w:rFonts w:ascii="Arial" w:hAnsi="Arial" w:cs="Arial"/>
          <w:sz w:val="52"/>
          <w:szCs w:val="20"/>
          <w:lang w:val="es-CR"/>
        </w:rPr>
      </w:pPr>
    </w:p>
    <w:p w:rsidR="001172BA" w:rsidRPr="001172BA" w:rsidRDefault="00885648" w:rsidP="001172BA">
      <w:pPr>
        <w:tabs>
          <w:tab w:val="left" w:pos="1740"/>
        </w:tabs>
        <w:jc w:val="center"/>
        <w:rPr>
          <w:rFonts w:ascii="Arial" w:hAnsi="Arial" w:cs="Arial"/>
          <w:sz w:val="52"/>
          <w:szCs w:val="20"/>
          <w:lang w:val="es-CR"/>
        </w:rPr>
      </w:pPr>
      <w:r>
        <w:rPr>
          <w:rFonts w:ascii="Arial" w:hAnsi="Arial" w:cs="Arial"/>
          <w:sz w:val="52"/>
          <w:szCs w:val="20"/>
          <w:lang w:val="es-CR"/>
        </w:rPr>
        <w:t>SISTEMA DE GESTION SOSTENIBLE</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lastRenderedPageBreak/>
        <w:t xml:space="preserve"> </w:t>
      </w:r>
    </w:p>
    <w:p w:rsidR="000E0CDF" w:rsidRDefault="001172BA" w:rsidP="001172BA">
      <w:pPr>
        <w:tabs>
          <w:tab w:val="left" w:pos="1740"/>
        </w:tabs>
        <w:rPr>
          <w:rFonts w:ascii="Arial" w:hAnsi="Arial" w:cs="Arial"/>
          <w:sz w:val="20"/>
          <w:szCs w:val="20"/>
          <w:lang w:val="es-CR"/>
        </w:rPr>
      </w:pPr>
      <w:r>
        <w:rPr>
          <w:rFonts w:ascii="Arial" w:hAnsi="Arial" w:cs="Arial"/>
          <w:sz w:val="20"/>
          <w:szCs w:val="20"/>
          <w:lang w:val="es-CR"/>
        </w:rPr>
        <w:t xml:space="preserve"> </w:t>
      </w: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P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b/>
          <w:sz w:val="24"/>
          <w:szCs w:val="20"/>
          <w:lang w:val="es-CR"/>
        </w:rPr>
      </w:pPr>
    </w:p>
    <w:p w:rsidR="001172BA" w:rsidRDefault="001172BA" w:rsidP="001172BA">
      <w:pPr>
        <w:tabs>
          <w:tab w:val="left" w:pos="1740"/>
        </w:tabs>
        <w:rPr>
          <w:rFonts w:ascii="Arial" w:hAnsi="Arial" w:cs="Arial"/>
          <w:b/>
          <w:sz w:val="24"/>
          <w:szCs w:val="20"/>
          <w:lang w:val="es-CR"/>
        </w:rPr>
      </w:pPr>
      <w:r w:rsidRPr="001172BA">
        <w:rPr>
          <w:rFonts w:ascii="Arial" w:hAnsi="Arial" w:cs="Arial"/>
          <w:b/>
          <w:sz w:val="24"/>
          <w:szCs w:val="20"/>
          <w:lang w:val="es-CR"/>
        </w:rPr>
        <w:t xml:space="preserve">Presentación </w:t>
      </w:r>
    </w:p>
    <w:p w:rsidR="000E0CDF" w:rsidRPr="001172BA" w:rsidRDefault="000E0CDF" w:rsidP="001172BA">
      <w:pPr>
        <w:tabs>
          <w:tab w:val="left" w:pos="1740"/>
        </w:tabs>
        <w:rPr>
          <w:rFonts w:ascii="Arial" w:hAnsi="Arial" w:cs="Arial"/>
          <w:b/>
          <w:sz w:val="24"/>
          <w:szCs w:val="20"/>
          <w:lang w:val="es-CR"/>
        </w:rPr>
      </w:pPr>
    </w:p>
    <w:p w:rsidR="001172BA" w:rsidRPr="000E0CDF" w:rsidRDefault="001172BA" w:rsidP="009C2E2C">
      <w:pPr>
        <w:tabs>
          <w:tab w:val="left" w:pos="1740"/>
        </w:tabs>
        <w:rPr>
          <w:rFonts w:ascii="Arial" w:hAnsi="Arial" w:cs="Arial"/>
          <w:szCs w:val="20"/>
          <w:lang w:val="es-CR"/>
        </w:rPr>
      </w:pPr>
      <w:r w:rsidRPr="001172BA">
        <w:rPr>
          <w:rFonts w:ascii="Arial" w:hAnsi="Arial" w:cs="Arial"/>
          <w:sz w:val="20"/>
          <w:szCs w:val="20"/>
          <w:lang w:val="es-CR"/>
        </w:rPr>
        <w:t xml:space="preserve"> </w:t>
      </w:r>
      <w:r w:rsidRPr="000E0CDF">
        <w:rPr>
          <w:rFonts w:ascii="Arial" w:hAnsi="Arial" w:cs="Arial"/>
          <w:szCs w:val="20"/>
          <w:lang w:val="es-CR"/>
        </w:rPr>
        <w:t>El Hotel Arenal Sprin</w:t>
      </w:r>
      <w:r w:rsidR="000E0CDF">
        <w:rPr>
          <w:rFonts w:ascii="Arial" w:hAnsi="Arial" w:cs="Arial"/>
          <w:szCs w:val="20"/>
          <w:lang w:val="es-CR"/>
        </w:rPr>
        <w:t>g</w:t>
      </w:r>
      <w:r w:rsidRPr="000E0CDF">
        <w:rPr>
          <w:rFonts w:ascii="Arial" w:hAnsi="Arial" w:cs="Arial"/>
          <w:szCs w:val="20"/>
          <w:lang w:val="es-CR"/>
        </w:rPr>
        <w:t xml:space="preserve">s Resort &amp; Spa </w:t>
      </w:r>
      <w:r w:rsidR="00777AE5">
        <w:rPr>
          <w:rFonts w:ascii="Arial" w:hAnsi="Arial" w:cs="Arial"/>
          <w:szCs w:val="20"/>
          <w:lang w:val="es-CR"/>
        </w:rPr>
        <w:t xml:space="preserve">en </w:t>
      </w:r>
      <w:r w:rsidRPr="000E0CDF">
        <w:rPr>
          <w:rFonts w:ascii="Arial" w:hAnsi="Arial" w:cs="Arial"/>
          <w:szCs w:val="20"/>
          <w:lang w:val="es-CR"/>
        </w:rPr>
        <w:t>sus</w:t>
      </w:r>
      <w:r w:rsidR="009C2E2C" w:rsidRPr="000E0CDF">
        <w:rPr>
          <w:rFonts w:ascii="Arial" w:hAnsi="Arial" w:cs="Arial"/>
          <w:szCs w:val="20"/>
          <w:lang w:val="es-CR"/>
        </w:rPr>
        <w:t xml:space="preserve"> inicios en la </w:t>
      </w:r>
      <w:r w:rsidR="00777AE5">
        <w:rPr>
          <w:rFonts w:ascii="Arial" w:hAnsi="Arial" w:cs="Arial"/>
          <w:szCs w:val="20"/>
          <w:lang w:val="es-CR"/>
        </w:rPr>
        <w:t xml:space="preserve"> actividad del turismo fue </w:t>
      </w:r>
      <w:r w:rsidRPr="000E0CDF">
        <w:rPr>
          <w:rFonts w:ascii="Arial" w:hAnsi="Arial" w:cs="Arial"/>
          <w:szCs w:val="20"/>
          <w:lang w:val="es-CR"/>
        </w:rPr>
        <w:t xml:space="preserve">en el 2005. </w:t>
      </w:r>
    </w:p>
    <w:p w:rsidR="009C2E2C" w:rsidRPr="000E0CDF" w:rsidRDefault="009C2E2C" w:rsidP="009C2E2C">
      <w:pPr>
        <w:tabs>
          <w:tab w:val="left" w:pos="1740"/>
        </w:tabs>
        <w:rPr>
          <w:rFonts w:ascii="Arial" w:hAnsi="Arial" w:cs="Arial"/>
          <w:szCs w:val="20"/>
          <w:lang w:val="es-CR"/>
        </w:rPr>
      </w:pPr>
      <w:r w:rsidRPr="000E0CDF">
        <w:rPr>
          <w:rFonts w:ascii="Arial" w:hAnsi="Arial" w:cs="Arial"/>
          <w:szCs w:val="20"/>
          <w:lang w:val="es-CR"/>
        </w:rPr>
        <w:t>Para así formar una empresa de aproximadamente 100 habitaciones</w:t>
      </w:r>
      <w:r w:rsidR="00777AE5">
        <w:rPr>
          <w:rFonts w:ascii="Arial" w:hAnsi="Arial" w:cs="Arial"/>
          <w:szCs w:val="20"/>
          <w:lang w:val="es-CR"/>
        </w:rPr>
        <w:t xml:space="preserve">, 3 restaurantes </w:t>
      </w:r>
      <w:r w:rsidRPr="000E0CDF">
        <w:rPr>
          <w:rFonts w:ascii="Arial" w:hAnsi="Arial" w:cs="Arial"/>
          <w:szCs w:val="20"/>
          <w:lang w:val="es-CR"/>
        </w:rPr>
        <w:t xml:space="preserve"> y 134 colaboradores de planta y colaborando con la comunidad y sus alrededores para ser una comunidad modelo en ayuda por empresas privadas. </w:t>
      </w:r>
    </w:p>
    <w:p w:rsidR="000E0CDF" w:rsidRDefault="000E0CDF" w:rsidP="009C2E2C">
      <w:pPr>
        <w:tabs>
          <w:tab w:val="left" w:pos="1740"/>
        </w:tabs>
        <w:rPr>
          <w:rFonts w:ascii="Arial" w:hAnsi="Arial" w:cs="Arial"/>
          <w:szCs w:val="20"/>
          <w:lang w:val="es-CR"/>
        </w:rPr>
      </w:pPr>
      <w:r w:rsidRPr="000E0CDF">
        <w:rPr>
          <w:rFonts w:ascii="Arial" w:hAnsi="Arial" w:cs="Arial"/>
          <w:szCs w:val="20"/>
          <w:lang w:val="es-CR"/>
        </w:rPr>
        <w:t xml:space="preserve">En su operación tratando de monitorear y evaluar actividades o acciones que realice la empresa en su día a día.  </w:t>
      </w:r>
    </w:p>
    <w:p w:rsidR="00777AE5" w:rsidRPr="000E0CDF" w:rsidRDefault="00777AE5" w:rsidP="009C2E2C">
      <w:pPr>
        <w:tabs>
          <w:tab w:val="left" w:pos="1740"/>
        </w:tabs>
        <w:rPr>
          <w:rFonts w:ascii="Arial" w:hAnsi="Arial" w:cs="Arial"/>
          <w:szCs w:val="20"/>
          <w:lang w:val="es-CR"/>
        </w:rPr>
      </w:pPr>
      <w:r>
        <w:rPr>
          <w:rFonts w:ascii="Arial" w:hAnsi="Arial" w:cs="Arial"/>
          <w:szCs w:val="20"/>
          <w:lang w:val="es-CR"/>
        </w:rPr>
        <w:t xml:space="preserve">Para así velar por el ahorro energético, hídrico, desechos sólidos orgánicos, desechos sólidos no valorizables.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p>
    <w:p w:rsid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Pr="000E0CDF" w:rsidRDefault="000E0CDF" w:rsidP="000E0CDF">
      <w:pPr>
        <w:spacing w:after="0" w:line="240" w:lineRule="auto"/>
        <w:jc w:val="center"/>
        <w:rPr>
          <w:rFonts w:ascii="Arial" w:eastAsia="Times New Roman" w:hAnsi="Arial" w:cs="Arial"/>
          <w:b/>
          <w:color w:val="000000"/>
          <w:sz w:val="24"/>
          <w:lang w:val="es-MX" w:eastAsia="es-MX"/>
        </w:rPr>
      </w:pPr>
      <w:r w:rsidRPr="000E0CDF">
        <w:rPr>
          <w:rFonts w:ascii="Arial" w:eastAsia="Times New Roman" w:hAnsi="Arial" w:cs="Arial"/>
          <w:b/>
          <w:color w:val="000000"/>
          <w:sz w:val="24"/>
          <w:lang w:val="es-MX" w:eastAsia="es-MX"/>
        </w:rPr>
        <w:t>MISIÓN</w:t>
      </w: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ascii="Arial" w:eastAsia="Times New Roman" w:hAnsi="Arial" w:cs="Arial"/>
          <w:color w:val="000000"/>
          <w:lang w:val="es-MX" w:eastAsia="es-MX"/>
        </w:rPr>
      </w:pPr>
      <w:r w:rsidRPr="000E0CDF">
        <w:rPr>
          <w:rFonts w:ascii="Arial" w:eastAsia="Times New Roman" w:hAnsi="Arial" w:cs="Arial"/>
          <w:color w:val="000000"/>
          <w:lang w:val="es-MX" w:eastAsia="es-MX"/>
        </w:rPr>
        <w:t xml:space="preserve">Proporcionar no un techo, sino un Hogar a cada uno de nuestros huéspedes, mientras se trabaja con responsabilidad social empresarial, siempre de la mano con el medio ambiente. </w:t>
      </w: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center"/>
        <w:rPr>
          <w:rFonts w:ascii="Arial" w:eastAsia="Times New Roman" w:hAnsi="Arial" w:cs="Arial"/>
          <w:b/>
          <w:color w:val="000000"/>
          <w:sz w:val="24"/>
          <w:lang w:val="es-MX" w:eastAsia="es-MX"/>
        </w:rPr>
      </w:pPr>
      <w:r w:rsidRPr="000E0CDF">
        <w:rPr>
          <w:rFonts w:ascii="Arial" w:eastAsia="Times New Roman" w:hAnsi="Arial" w:cs="Arial"/>
          <w:b/>
          <w:color w:val="000000"/>
          <w:sz w:val="24"/>
          <w:lang w:val="es-MX" w:eastAsia="es-MX"/>
        </w:rPr>
        <w:t xml:space="preserve">VISIÓN </w:t>
      </w:r>
    </w:p>
    <w:p w:rsidR="000E0CDF" w:rsidRPr="000E0CDF" w:rsidRDefault="000E0CDF" w:rsidP="000E0CDF">
      <w:pPr>
        <w:spacing w:after="0" w:line="240" w:lineRule="auto"/>
        <w:jc w:val="center"/>
        <w:rPr>
          <w:rFonts w:ascii="Arial" w:eastAsia="Times New Roman" w:hAnsi="Arial" w:cs="Arial"/>
          <w:b/>
          <w:color w:val="000000"/>
          <w:sz w:val="24"/>
          <w:lang w:val="es-MX" w:eastAsia="es-MX"/>
        </w:rPr>
      </w:pPr>
    </w:p>
    <w:p w:rsidR="000E0CDF" w:rsidRPr="000E0CDF" w:rsidRDefault="000E0CDF" w:rsidP="000E0CDF">
      <w:pPr>
        <w:spacing w:after="0" w:line="240" w:lineRule="auto"/>
        <w:jc w:val="center"/>
        <w:rPr>
          <w:rFonts w:ascii="Arial" w:eastAsia="Times New Roman" w:hAnsi="Arial" w:cs="Arial"/>
          <w:b/>
          <w:color w:val="000000"/>
          <w:sz w:val="24"/>
          <w:lang w:val="es-MX" w:eastAsia="es-MX"/>
        </w:rPr>
      </w:pPr>
    </w:p>
    <w:p w:rsidR="000E0CDF" w:rsidRPr="000E0CDF" w:rsidRDefault="000E0CDF" w:rsidP="000E0CDF">
      <w:pPr>
        <w:spacing w:after="0" w:line="240" w:lineRule="auto"/>
        <w:jc w:val="center"/>
        <w:rPr>
          <w:rFonts w:ascii="Arial" w:eastAsia="Times New Roman" w:hAnsi="Arial" w:cs="Arial"/>
          <w:color w:val="000000"/>
          <w:lang w:val="es-MX" w:eastAsia="es-MX"/>
        </w:rPr>
      </w:pPr>
      <w:r w:rsidRPr="000E0CDF">
        <w:rPr>
          <w:rFonts w:ascii="Arial" w:eastAsia="Times New Roman" w:hAnsi="Arial" w:cs="Arial"/>
          <w:color w:val="000000"/>
          <w:lang w:val="es-MX" w:eastAsia="es-MX"/>
        </w:rPr>
        <w:t>Ser el Hogar N° 1 de la Fortuna en la mente de los visitantes, con calidad humana para servir a nuestros clientes y comunidad, que todos nuestras acciones se refleja en desarrollo, sostenible, tecnológico y preservación.</w:t>
      </w:r>
    </w:p>
    <w:p w:rsidR="000E0CDF" w:rsidRPr="001172BA" w:rsidRDefault="000E0CDF" w:rsidP="000E0CDF">
      <w:pPr>
        <w:tabs>
          <w:tab w:val="left" w:pos="960"/>
        </w:tabs>
        <w:rPr>
          <w:rFonts w:ascii="Arial" w:hAnsi="Arial" w:cs="Arial"/>
          <w:sz w:val="20"/>
          <w:szCs w:val="20"/>
          <w:lang w:val="es-CR"/>
        </w:rPr>
      </w:pPr>
    </w:p>
    <w:p w:rsidR="001172BA" w:rsidRPr="001172BA" w:rsidRDefault="009C2E2C" w:rsidP="001172BA">
      <w:pPr>
        <w:tabs>
          <w:tab w:val="left" w:pos="1740"/>
        </w:tabs>
        <w:rPr>
          <w:rFonts w:ascii="Arial" w:hAnsi="Arial" w:cs="Arial"/>
          <w:sz w:val="20"/>
          <w:szCs w:val="20"/>
          <w:lang w:val="es-CR"/>
        </w:rPr>
      </w:pPr>
      <w:r>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lastRenderedPageBreak/>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B04F41" w:rsidRPr="00885648" w:rsidRDefault="00885648" w:rsidP="00B04F41">
      <w:pPr>
        <w:tabs>
          <w:tab w:val="left" w:pos="1740"/>
        </w:tabs>
        <w:rPr>
          <w:rFonts w:ascii="Arial" w:hAnsi="Arial" w:cs="Arial"/>
          <w:b/>
          <w:sz w:val="24"/>
          <w:szCs w:val="20"/>
          <w:lang w:val="es-CR"/>
        </w:rPr>
      </w:pPr>
      <w:r w:rsidRPr="00885648">
        <w:rPr>
          <w:rFonts w:ascii="Arial" w:hAnsi="Arial" w:cs="Arial"/>
          <w:b/>
          <w:sz w:val="24"/>
          <w:szCs w:val="20"/>
          <w:lang w:val="es-CR"/>
        </w:rPr>
        <w:t>Recomendaciones</w:t>
      </w:r>
      <w:r w:rsidR="00B04F41" w:rsidRPr="00885648">
        <w:rPr>
          <w:rFonts w:ascii="Arial" w:hAnsi="Arial" w:cs="Arial"/>
          <w:b/>
          <w:sz w:val="24"/>
          <w:szCs w:val="20"/>
          <w:lang w:val="es-CR"/>
        </w:rPr>
        <w:t xml:space="preserve"> e información útil para su puesta en marcha.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Se pretende que este manual sea una herramienta que pueda servir tanto para dar nociones básicas de un sistema de gestión sostenible a los responsables de la toma de decisiones en las organizaciones y para ayudar a los responsables a iniciar un proceso de implementación de un sistema de gestión sostenible.  Este manual, sin embargo, no pretende ser un mapa o plan de actuación exhaustivo sobre la implementación de un sistema de gestión sostenible </w:t>
      </w:r>
    </w:p>
    <w:p w:rsidR="00B04F41" w:rsidRDefault="00B04F41" w:rsidP="00B04F41">
      <w:pPr>
        <w:tabs>
          <w:tab w:val="left" w:pos="1740"/>
        </w:tabs>
        <w:rPr>
          <w:rFonts w:ascii="Arial" w:hAnsi="Arial" w:cs="Arial"/>
          <w:sz w:val="20"/>
          <w:szCs w:val="20"/>
          <w:lang w:val="es-CR"/>
        </w:rPr>
      </w:pPr>
    </w:p>
    <w:p w:rsidR="00B04F41" w:rsidRDefault="00B04F41" w:rsidP="00B04F41">
      <w:pPr>
        <w:tabs>
          <w:tab w:val="left" w:pos="1740"/>
        </w:tabs>
        <w:rPr>
          <w:rFonts w:ascii="Arial" w:hAnsi="Arial" w:cs="Arial"/>
          <w:sz w:val="20"/>
          <w:szCs w:val="20"/>
          <w:lang w:val="es-CR"/>
        </w:rPr>
      </w:pP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AB06DD" w:rsidRDefault="00B04F41" w:rsidP="00B04F41">
      <w:pPr>
        <w:tabs>
          <w:tab w:val="left" w:pos="1740"/>
        </w:tabs>
        <w:rPr>
          <w:rFonts w:ascii="Arial" w:hAnsi="Arial" w:cs="Arial"/>
          <w:b/>
          <w:sz w:val="24"/>
          <w:szCs w:val="20"/>
          <w:lang w:val="es-CR"/>
        </w:rPr>
      </w:pPr>
      <w:r w:rsidRPr="00B04F41">
        <w:rPr>
          <w:rFonts w:ascii="Arial" w:hAnsi="Arial" w:cs="Arial"/>
          <w:sz w:val="20"/>
          <w:szCs w:val="20"/>
          <w:lang w:val="es-CR"/>
        </w:rPr>
        <w:t xml:space="preserve"> </w:t>
      </w:r>
    </w:p>
    <w:p w:rsidR="00B04F41" w:rsidRPr="00AB06DD" w:rsidRDefault="00B04F41" w:rsidP="00B04F41">
      <w:pPr>
        <w:tabs>
          <w:tab w:val="left" w:pos="1740"/>
        </w:tabs>
        <w:rPr>
          <w:rFonts w:ascii="Arial" w:hAnsi="Arial" w:cs="Arial"/>
          <w:b/>
          <w:sz w:val="24"/>
          <w:szCs w:val="20"/>
          <w:lang w:val="es-CR"/>
        </w:rPr>
      </w:pPr>
      <w:r w:rsidRPr="00AB06DD">
        <w:rPr>
          <w:rFonts w:ascii="Arial" w:hAnsi="Arial" w:cs="Arial"/>
          <w:b/>
          <w:sz w:val="24"/>
          <w:szCs w:val="20"/>
          <w:lang w:val="es-CR"/>
        </w:rPr>
        <w:t xml:space="preserve">¿Qué es un Sistema de Gestión Sostenible?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AB06DD" w:rsidRDefault="00B04F41" w:rsidP="00B04F41">
      <w:pPr>
        <w:tabs>
          <w:tab w:val="left" w:pos="1740"/>
        </w:tabs>
        <w:rPr>
          <w:rFonts w:ascii="Arial" w:hAnsi="Arial" w:cs="Arial"/>
          <w:szCs w:val="20"/>
          <w:lang w:val="es-CR"/>
        </w:rPr>
      </w:pPr>
      <w:r w:rsidRPr="00AB06DD">
        <w:rPr>
          <w:rFonts w:ascii="Arial" w:hAnsi="Arial" w:cs="Arial"/>
          <w:szCs w:val="20"/>
          <w:lang w:val="es-CR"/>
        </w:rPr>
        <w:t xml:space="preserve">Un Sistema de Gestión Sostenible </w:t>
      </w:r>
      <w:r w:rsidR="00AB06DD" w:rsidRPr="00AB06DD">
        <w:rPr>
          <w:rFonts w:ascii="Arial" w:hAnsi="Arial" w:cs="Arial"/>
          <w:szCs w:val="20"/>
          <w:lang w:val="es-CR"/>
        </w:rPr>
        <w:t xml:space="preserve">es que </w:t>
      </w:r>
      <w:r w:rsidRPr="00AB06DD">
        <w:rPr>
          <w:rFonts w:ascii="Arial" w:hAnsi="Arial" w:cs="Arial"/>
          <w:szCs w:val="20"/>
          <w:lang w:val="es-CR"/>
        </w:rPr>
        <w:t>cumple los principios del desarrollo sostenible. La sostenibilidad es una forma de desarrollo que permite suplir la demanda y los requerimientos actuales, sin que esto implique que generaciones futuras corran el peligro de no poder satisfacer su propia demanda. En este contexto, la gestión sostenible implica el comportamiento consciente y firme de una determinada organización con el fin de obtener, en la medida de lo posible, a medio y largo plazo, un balance general positivo de sus acciones en los sectores económicos, ambiental y social, tanto desde la perspectiva microeconómica, com</w:t>
      </w:r>
      <w:r w:rsidR="00AB06DD" w:rsidRPr="00AB06DD">
        <w:rPr>
          <w:rFonts w:ascii="Arial" w:hAnsi="Arial" w:cs="Arial"/>
          <w:szCs w:val="20"/>
          <w:lang w:val="es-CR"/>
        </w:rPr>
        <w:t>o del conjunto de la sociedad.</w:t>
      </w:r>
    </w:p>
    <w:p w:rsidR="00B04F41" w:rsidRPr="00AB06DD" w:rsidRDefault="00B04F41" w:rsidP="00B04F41">
      <w:pPr>
        <w:tabs>
          <w:tab w:val="left" w:pos="1740"/>
        </w:tabs>
        <w:rPr>
          <w:rFonts w:ascii="Arial" w:hAnsi="Arial" w:cs="Arial"/>
          <w:szCs w:val="20"/>
          <w:lang w:val="es-CR"/>
        </w:rPr>
      </w:pPr>
      <w:r w:rsidRPr="00AB06DD">
        <w:rPr>
          <w:rFonts w:ascii="Arial" w:hAnsi="Arial" w:cs="Arial"/>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AB06DD">
        <w:rPr>
          <w:rFonts w:ascii="Arial" w:hAnsi="Arial" w:cs="Arial"/>
          <w:szCs w:val="20"/>
          <w:lang w:val="es-CR"/>
        </w:rPr>
        <w:t xml:space="preserve">Un </w:t>
      </w:r>
      <w:r w:rsidR="00AB06DD" w:rsidRPr="00AB06DD">
        <w:rPr>
          <w:rFonts w:ascii="Arial" w:hAnsi="Arial" w:cs="Arial"/>
          <w:szCs w:val="20"/>
          <w:lang w:val="es-CR"/>
        </w:rPr>
        <w:t xml:space="preserve">Sistema de Gestión Sostenible </w:t>
      </w:r>
      <w:r w:rsidRPr="00AB06DD">
        <w:rPr>
          <w:rFonts w:ascii="Arial" w:hAnsi="Arial" w:cs="Arial"/>
          <w:szCs w:val="20"/>
          <w:lang w:val="es-CR"/>
        </w:rPr>
        <w:t xml:space="preserve">está dirigido a la mejora del desempeño ambiental, social y económico de las organizaciones, esto es a la mejora de su desempeño en sostenibilidad. De esta forma, las empresas y otras organizaciones que integran la gestión </w:t>
      </w:r>
      <w:r w:rsidRPr="00AB06DD">
        <w:rPr>
          <w:rFonts w:ascii="Arial" w:hAnsi="Arial" w:cs="Arial"/>
          <w:szCs w:val="20"/>
          <w:lang w:val="es-CR"/>
        </w:rPr>
        <w:lastRenderedPageBreak/>
        <w:t>sostenible en su actividad pueden ser agentes activos en la construcción del desarrollo sostenible de la sociedad</w:t>
      </w: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AB06DD" w:rsidRDefault="00B04F41" w:rsidP="00B04F41">
      <w:pPr>
        <w:tabs>
          <w:tab w:val="left" w:pos="1740"/>
        </w:tabs>
        <w:rPr>
          <w:rFonts w:ascii="Arial" w:hAnsi="Arial" w:cs="Arial"/>
          <w:b/>
          <w:sz w:val="24"/>
          <w:szCs w:val="20"/>
          <w:lang w:val="es-CR"/>
        </w:rPr>
      </w:pPr>
      <w:r w:rsidRPr="00AB06DD">
        <w:rPr>
          <w:rFonts w:ascii="Arial" w:hAnsi="Arial" w:cs="Arial"/>
          <w:b/>
          <w:sz w:val="24"/>
          <w:szCs w:val="20"/>
          <w:lang w:val="es-CR"/>
        </w:rPr>
        <w:t xml:space="preserve">Características de un Sistema de Gestión Sostenible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Entre las principales características de un sistema de gestión sostenible podemos destacar: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AB06DD"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Proceso de mejora </w:t>
      </w:r>
      <w:r w:rsidR="00AB06DD" w:rsidRPr="00B04F41">
        <w:rPr>
          <w:rFonts w:ascii="Arial" w:hAnsi="Arial" w:cs="Arial"/>
          <w:sz w:val="20"/>
          <w:szCs w:val="20"/>
          <w:lang w:val="es-CR"/>
        </w:rPr>
        <w:t>continúa</w:t>
      </w:r>
      <w:r w:rsidRPr="00B04F41">
        <w:rPr>
          <w:rFonts w:ascii="Arial" w:hAnsi="Arial" w:cs="Arial"/>
          <w:sz w:val="20"/>
          <w:szCs w:val="20"/>
          <w:lang w:val="es-CR"/>
        </w:rPr>
        <w:t>.</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El modelo del sistema de gestión sostenible que se ha implementado sigue un modelo de gestión “Planificar-</w:t>
      </w:r>
      <w:r w:rsidR="00AB06DD" w:rsidRPr="00B04F41">
        <w:rPr>
          <w:rFonts w:ascii="Arial" w:hAnsi="Arial" w:cs="Arial"/>
          <w:sz w:val="20"/>
          <w:szCs w:val="20"/>
          <w:lang w:val="es-CR"/>
        </w:rPr>
        <w:t>Hacer Verificar</w:t>
      </w:r>
      <w:r w:rsidRPr="00B04F41">
        <w:rPr>
          <w:rFonts w:ascii="Arial" w:hAnsi="Arial" w:cs="Arial"/>
          <w:sz w:val="20"/>
          <w:szCs w:val="20"/>
          <w:lang w:val="es-CR"/>
        </w:rPr>
        <w:t>-Ac</w:t>
      </w:r>
      <w:r w:rsidR="00AB06DD">
        <w:rPr>
          <w:rFonts w:ascii="Arial" w:hAnsi="Arial" w:cs="Arial"/>
          <w:sz w:val="20"/>
          <w:szCs w:val="20"/>
          <w:lang w:val="es-CR"/>
        </w:rPr>
        <w:t xml:space="preserve">tuar” </w:t>
      </w:r>
      <w:r w:rsidRPr="00B04F41">
        <w:rPr>
          <w:rFonts w:ascii="Arial" w:hAnsi="Arial" w:cs="Arial"/>
          <w:sz w:val="20"/>
          <w:szCs w:val="20"/>
          <w:lang w:val="es-CR"/>
        </w:rPr>
        <w:t xml:space="preserve">es un proceso de mejora continua.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AB06DD"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Compromiso y liderazgo de la dirección.</w:t>
      </w:r>
    </w:p>
    <w:p w:rsidR="00B04F41" w:rsidRPr="00B04F41" w:rsidRDefault="00AB06DD" w:rsidP="00B04F41">
      <w:pPr>
        <w:tabs>
          <w:tab w:val="left" w:pos="1740"/>
        </w:tabs>
        <w:rPr>
          <w:rFonts w:ascii="Arial" w:hAnsi="Arial" w:cs="Arial"/>
          <w:sz w:val="20"/>
          <w:szCs w:val="20"/>
          <w:lang w:val="es-CR"/>
        </w:rPr>
      </w:pPr>
      <w:r>
        <w:rPr>
          <w:rFonts w:ascii="Arial" w:hAnsi="Arial" w:cs="Arial"/>
          <w:sz w:val="20"/>
          <w:szCs w:val="20"/>
          <w:lang w:val="es-CR"/>
        </w:rPr>
        <w:t xml:space="preserve"> El programa </w:t>
      </w:r>
      <w:r w:rsidR="00B04F41" w:rsidRPr="00B04F41">
        <w:rPr>
          <w:rFonts w:ascii="Arial" w:hAnsi="Arial" w:cs="Arial"/>
          <w:sz w:val="20"/>
          <w:szCs w:val="20"/>
          <w:lang w:val="es-CR"/>
        </w:rPr>
        <w:t xml:space="preserve">es un proceso constante e iterativo que permite que una organización desarrolle e implemente su Política de Sostenibilidad con base en el liderazgo y el compromiso de la alta dirección con el sistema de gestión sostenible. Poner en marcha un  SGS es un esfuerzo conjunto de la organización que debe integrarse en la forma de trabajar de la misma, por lo que necesita apoyo al máximo nivel.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Participación y comunicación. Todo el proceso de puesta en marcha del sistema de gestión sostenible debe realizarse de forma participativa y favoreciendo la comunicación con las partes interesadas.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AB06DD"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Transparencia y divulgación pública.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Esto se garantiza mediante la publicación del informe de sostenibilidad.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Cumplimiento de la legislación vigente. Se debe asegurar el cumplimiento de la legislación vigente en los ámbitos de sostenibilidad e ir más allá con la adopci</w:t>
      </w:r>
      <w:r w:rsidR="00AB06DD">
        <w:rPr>
          <w:rFonts w:ascii="Arial" w:hAnsi="Arial" w:cs="Arial"/>
          <w:sz w:val="20"/>
          <w:szCs w:val="20"/>
          <w:lang w:val="es-CR"/>
        </w:rPr>
        <w:t xml:space="preserve">ón de compromisos voluntarios. </w:t>
      </w:r>
    </w:p>
    <w:p w:rsidR="00AB06DD" w:rsidRPr="00AB06DD" w:rsidRDefault="00B04F41" w:rsidP="00B04F41">
      <w:pPr>
        <w:tabs>
          <w:tab w:val="left" w:pos="1740"/>
        </w:tabs>
        <w:rPr>
          <w:rFonts w:ascii="Arial" w:hAnsi="Arial" w:cs="Arial"/>
          <w:b/>
          <w:szCs w:val="20"/>
          <w:lang w:val="es-CR"/>
        </w:rPr>
      </w:pPr>
      <w:r w:rsidRPr="00AB06DD">
        <w:rPr>
          <w:rFonts w:ascii="Arial" w:hAnsi="Arial" w:cs="Arial"/>
          <w:b/>
          <w:szCs w:val="20"/>
          <w:lang w:val="es-CR"/>
        </w:rPr>
        <w:t>Algunos ejemplos de mejoras ambientales:</w:t>
      </w:r>
    </w:p>
    <w:p w:rsidR="00AB06DD" w:rsidRPr="00895476" w:rsidRDefault="00AB06DD" w:rsidP="00895476">
      <w:pPr>
        <w:pStyle w:val="Prrafodelista"/>
        <w:numPr>
          <w:ilvl w:val="0"/>
          <w:numId w:val="25"/>
        </w:numPr>
        <w:tabs>
          <w:tab w:val="left" w:pos="1740"/>
        </w:tabs>
        <w:rPr>
          <w:rFonts w:ascii="Arial" w:hAnsi="Arial" w:cs="Arial"/>
          <w:sz w:val="20"/>
          <w:szCs w:val="20"/>
          <w:lang w:val="es-CR"/>
        </w:rPr>
      </w:pPr>
      <w:r w:rsidRPr="00895476">
        <w:rPr>
          <w:rFonts w:ascii="Arial" w:hAnsi="Arial" w:cs="Arial"/>
          <w:sz w:val="20"/>
          <w:szCs w:val="20"/>
          <w:lang w:val="es-CR"/>
        </w:rPr>
        <w:t>D</w:t>
      </w:r>
      <w:r w:rsidR="00B04F41" w:rsidRPr="00895476">
        <w:rPr>
          <w:rFonts w:ascii="Arial" w:hAnsi="Arial" w:cs="Arial"/>
          <w:sz w:val="20"/>
          <w:szCs w:val="20"/>
          <w:lang w:val="es-CR"/>
        </w:rPr>
        <w:t>isminución de la contaminació</w:t>
      </w:r>
      <w:r w:rsidRPr="00895476">
        <w:rPr>
          <w:rFonts w:ascii="Arial" w:hAnsi="Arial" w:cs="Arial"/>
          <w:sz w:val="20"/>
          <w:szCs w:val="20"/>
          <w:lang w:val="es-CR"/>
        </w:rPr>
        <w:t>n.</w:t>
      </w:r>
    </w:p>
    <w:p w:rsidR="00AB06DD" w:rsidRPr="00895476" w:rsidRDefault="00AB06DD" w:rsidP="00895476">
      <w:pPr>
        <w:pStyle w:val="Prrafodelista"/>
        <w:numPr>
          <w:ilvl w:val="0"/>
          <w:numId w:val="25"/>
        </w:numPr>
        <w:tabs>
          <w:tab w:val="left" w:pos="1740"/>
        </w:tabs>
        <w:rPr>
          <w:rFonts w:ascii="Arial" w:hAnsi="Arial" w:cs="Arial"/>
          <w:sz w:val="20"/>
          <w:szCs w:val="20"/>
          <w:lang w:val="es-CR"/>
        </w:rPr>
      </w:pPr>
      <w:r w:rsidRPr="00895476">
        <w:rPr>
          <w:rFonts w:ascii="Arial" w:hAnsi="Arial" w:cs="Arial"/>
          <w:sz w:val="20"/>
          <w:szCs w:val="20"/>
          <w:lang w:val="es-CR"/>
        </w:rPr>
        <w:t>D</w:t>
      </w:r>
      <w:r w:rsidR="00B04F41" w:rsidRPr="00895476">
        <w:rPr>
          <w:rFonts w:ascii="Arial" w:hAnsi="Arial" w:cs="Arial"/>
          <w:sz w:val="20"/>
          <w:szCs w:val="20"/>
          <w:lang w:val="es-CR"/>
        </w:rPr>
        <w:t xml:space="preserve">isminución </w:t>
      </w:r>
      <w:r w:rsidRPr="00895476">
        <w:rPr>
          <w:rFonts w:ascii="Arial" w:hAnsi="Arial" w:cs="Arial"/>
          <w:sz w:val="20"/>
          <w:szCs w:val="20"/>
          <w:lang w:val="es-CR"/>
        </w:rPr>
        <w:t>de la producción de residuos.</w:t>
      </w:r>
    </w:p>
    <w:p w:rsidR="00AB06DD" w:rsidRPr="00895476" w:rsidRDefault="00AB06DD" w:rsidP="00895476">
      <w:pPr>
        <w:pStyle w:val="Prrafodelista"/>
        <w:numPr>
          <w:ilvl w:val="0"/>
          <w:numId w:val="25"/>
        </w:numPr>
        <w:tabs>
          <w:tab w:val="left" w:pos="1740"/>
        </w:tabs>
        <w:rPr>
          <w:rFonts w:ascii="Arial" w:hAnsi="Arial" w:cs="Arial"/>
          <w:sz w:val="20"/>
          <w:szCs w:val="20"/>
          <w:lang w:val="es-CR"/>
        </w:rPr>
      </w:pPr>
      <w:r w:rsidRPr="00895476">
        <w:rPr>
          <w:rFonts w:ascii="Arial" w:hAnsi="Arial" w:cs="Arial"/>
          <w:sz w:val="20"/>
          <w:szCs w:val="20"/>
          <w:lang w:val="es-CR"/>
        </w:rPr>
        <w:t>D</w:t>
      </w:r>
      <w:r w:rsidR="00B04F41" w:rsidRPr="00895476">
        <w:rPr>
          <w:rFonts w:ascii="Arial" w:hAnsi="Arial" w:cs="Arial"/>
          <w:sz w:val="20"/>
          <w:szCs w:val="20"/>
          <w:lang w:val="es-CR"/>
        </w:rPr>
        <w:t>isminución del consumo de energí</w:t>
      </w:r>
      <w:r w:rsidRPr="00895476">
        <w:rPr>
          <w:rFonts w:ascii="Arial" w:hAnsi="Arial" w:cs="Arial"/>
          <w:sz w:val="20"/>
          <w:szCs w:val="20"/>
          <w:lang w:val="es-CR"/>
        </w:rPr>
        <w:t>a.</w:t>
      </w:r>
    </w:p>
    <w:p w:rsidR="00AB06DD" w:rsidRPr="00895476" w:rsidRDefault="00AB06DD" w:rsidP="00895476">
      <w:pPr>
        <w:pStyle w:val="Prrafodelista"/>
        <w:numPr>
          <w:ilvl w:val="0"/>
          <w:numId w:val="25"/>
        </w:numPr>
        <w:tabs>
          <w:tab w:val="left" w:pos="1740"/>
        </w:tabs>
        <w:rPr>
          <w:rFonts w:ascii="Arial" w:hAnsi="Arial" w:cs="Arial"/>
          <w:sz w:val="20"/>
          <w:szCs w:val="20"/>
          <w:lang w:val="es-CR"/>
        </w:rPr>
      </w:pPr>
      <w:r w:rsidRPr="00895476">
        <w:rPr>
          <w:rFonts w:ascii="Arial" w:hAnsi="Arial" w:cs="Arial"/>
          <w:sz w:val="20"/>
          <w:szCs w:val="20"/>
          <w:lang w:val="es-CR"/>
        </w:rPr>
        <w:t>S</w:t>
      </w:r>
      <w:r w:rsidR="00B04F41" w:rsidRPr="00895476">
        <w:rPr>
          <w:rFonts w:ascii="Arial" w:hAnsi="Arial" w:cs="Arial"/>
          <w:sz w:val="20"/>
          <w:szCs w:val="20"/>
          <w:lang w:val="es-CR"/>
        </w:rPr>
        <w:t>ustitución de energía fósil por energí</w:t>
      </w:r>
      <w:r w:rsidRPr="00895476">
        <w:rPr>
          <w:rFonts w:ascii="Arial" w:hAnsi="Arial" w:cs="Arial"/>
          <w:sz w:val="20"/>
          <w:szCs w:val="20"/>
          <w:lang w:val="es-CR"/>
        </w:rPr>
        <w:t>as renovables.</w:t>
      </w:r>
    </w:p>
    <w:p w:rsidR="00AB06DD" w:rsidRPr="00895476" w:rsidRDefault="00AB06DD" w:rsidP="00895476">
      <w:pPr>
        <w:pStyle w:val="Prrafodelista"/>
        <w:numPr>
          <w:ilvl w:val="0"/>
          <w:numId w:val="25"/>
        </w:numPr>
        <w:tabs>
          <w:tab w:val="left" w:pos="1740"/>
        </w:tabs>
        <w:rPr>
          <w:rFonts w:ascii="Arial" w:hAnsi="Arial" w:cs="Arial"/>
          <w:sz w:val="20"/>
          <w:szCs w:val="20"/>
          <w:lang w:val="es-CR"/>
        </w:rPr>
      </w:pPr>
      <w:r w:rsidRPr="00895476">
        <w:rPr>
          <w:rFonts w:ascii="Arial" w:hAnsi="Arial" w:cs="Arial"/>
          <w:sz w:val="20"/>
          <w:szCs w:val="20"/>
          <w:lang w:val="es-CR"/>
        </w:rPr>
        <w:lastRenderedPageBreak/>
        <w:t>A</w:t>
      </w:r>
      <w:r w:rsidR="00B04F41" w:rsidRPr="00895476">
        <w:rPr>
          <w:rFonts w:ascii="Arial" w:hAnsi="Arial" w:cs="Arial"/>
          <w:sz w:val="20"/>
          <w:szCs w:val="20"/>
          <w:lang w:val="es-CR"/>
        </w:rPr>
        <w:t>horro y optimización de la gestió</w:t>
      </w:r>
      <w:r w:rsidRPr="00895476">
        <w:rPr>
          <w:rFonts w:ascii="Arial" w:hAnsi="Arial" w:cs="Arial"/>
          <w:sz w:val="20"/>
          <w:szCs w:val="20"/>
          <w:lang w:val="es-CR"/>
        </w:rPr>
        <w:t>n del agua.</w:t>
      </w:r>
    </w:p>
    <w:p w:rsidR="00AB06DD" w:rsidRPr="00895476" w:rsidRDefault="00AB06DD" w:rsidP="00895476">
      <w:pPr>
        <w:pStyle w:val="Prrafodelista"/>
        <w:numPr>
          <w:ilvl w:val="0"/>
          <w:numId w:val="25"/>
        </w:numPr>
        <w:tabs>
          <w:tab w:val="left" w:pos="1740"/>
        </w:tabs>
        <w:rPr>
          <w:rFonts w:ascii="Arial" w:hAnsi="Arial" w:cs="Arial"/>
          <w:sz w:val="20"/>
          <w:szCs w:val="20"/>
          <w:lang w:val="es-CR"/>
        </w:rPr>
      </w:pPr>
      <w:r w:rsidRPr="00895476">
        <w:rPr>
          <w:rFonts w:ascii="Arial" w:hAnsi="Arial" w:cs="Arial"/>
          <w:sz w:val="20"/>
          <w:szCs w:val="20"/>
          <w:lang w:val="es-CR"/>
        </w:rPr>
        <w:t>M</w:t>
      </w:r>
      <w:r w:rsidR="00B04F41" w:rsidRPr="00895476">
        <w:rPr>
          <w:rFonts w:ascii="Arial" w:hAnsi="Arial" w:cs="Arial"/>
          <w:sz w:val="20"/>
          <w:szCs w:val="20"/>
          <w:lang w:val="es-CR"/>
        </w:rPr>
        <w:t>ejora en la gestió</w:t>
      </w:r>
      <w:r w:rsidRPr="00895476">
        <w:rPr>
          <w:rFonts w:ascii="Arial" w:hAnsi="Arial" w:cs="Arial"/>
          <w:sz w:val="20"/>
          <w:szCs w:val="20"/>
          <w:lang w:val="es-CR"/>
        </w:rPr>
        <w:t>n de residuos.</w:t>
      </w:r>
    </w:p>
    <w:p w:rsidR="00AB06DD" w:rsidRPr="00895476" w:rsidRDefault="00AB06DD" w:rsidP="00895476">
      <w:pPr>
        <w:pStyle w:val="Prrafodelista"/>
        <w:numPr>
          <w:ilvl w:val="0"/>
          <w:numId w:val="25"/>
        </w:numPr>
        <w:tabs>
          <w:tab w:val="left" w:pos="1740"/>
        </w:tabs>
        <w:rPr>
          <w:rFonts w:ascii="Arial" w:hAnsi="Arial" w:cs="Arial"/>
          <w:sz w:val="20"/>
          <w:szCs w:val="20"/>
          <w:lang w:val="es-CR"/>
        </w:rPr>
      </w:pPr>
      <w:r w:rsidRPr="00895476">
        <w:rPr>
          <w:rFonts w:ascii="Arial" w:hAnsi="Arial" w:cs="Arial"/>
          <w:sz w:val="20"/>
          <w:szCs w:val="20"/>
          <w:lang w:val="es-CR"/>
        </w:rPr>
        <w:t>E</w:t>
      </w:r>
      <w:r w:rsidR="00B04F41" w:rsidRPr="00895476">
        <w:rPr>
          <w:rFonts w:ascii="Arial" w:hAnsi="Arial" w:cs="Arial"/>
          <w:sz w:val="20"/>
          <w:szCs w:val="20"/>
          <w:lang w:val="es-CR"/>
        </w:rPr>
        <w:t>mpleo de productos de limpieza biodegradable</w:t>
      </w:r>
      <w:r w:rsidRPr="00895476">
        <w:rPr>
          <w:rFonts w:ascii="Arial" w:hAnsi="Arial" w:cs="Arial"/>
          <w:sz w:val="20"/>
          <w:szCs w:val="20"/>
          <w:lang w:val="es-CR"/>
        </w:rPr>
        <w:t xml:space="preserve">s. </w:t>
      </w:r>
    </w:p>
    <w:p w:rsidR="00B04F41" w:rsidRPr="00B04F41" w:rsidRDefault="00AB06DD" w:rsidP="00B04F41">
      <w:pPr>
        <w:tabs>
          <w:tab w:val="left" w:pos="1740"/>
        </w:tabs>
        <w:rPr>
          <w:rFonts w:ascii="Arial" w:hAnsi="Arial" w:cs="Arial"/>
          <w:sz w:val="20"/>
          <w:szCs w:val="20"/>
          <w:lang w:val="es-CR"/>
        </w:rPr>
      </w:pPr>
      <w:r>
        <w:rPr>
          <w:rFonts w:ascii="Arial" w:hAnsi="Arial" w:cs="Arial"/>
          <w:sz w:val="20"/>
          <w:szCs w:val="20"/>
          <w:lang w:val="es-CR"/>
        </w:rPr>
        <w:t>P</w:t>
      </w:r>
      <w:r w:rsidR="00B04F41" w:rsidRPr="00B04F41">
        <w:rPr>
          <w:rFonts w:ascii="Arial" w:hAnsi="Arial" w:cs="Arial"/>
          <w:sz w:val="20"/>
          <w:szCs w:val="20"/>
          <w:lang w:val="es-CR"/>
        </w:rPr>
        <w:t xml:space="preserve">lantación de árboles como sumideros de CO2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AB06DD" w:rsidRDefault="00B04F41" w:rsidP="00B04F41">
      <w:pPr>
        <w:tabs>
          <w:tab w:val="left" w:pos="1740"/>
        </w:tabs>
        <w:rPr>
          <w:rFonts w:ascii="Arial" w:hAnsi="Arial" w:cs="Arial"/>
          <w:b/>
          <w:szCs w:val="20"/>
          <w:lang w:val="es-CR"/>
        </w:rPr>
      </w:pPr>
      <w:r w:rsidRPr="00AB06DD">
        <w:rPr>
          <w:rFonts w:ascii="Arial" w:hAnsi="Arial" w:cs="Arial"/>
          <w:b/>
          <w:szCs w:val="20"/>
          <w:lang w:val="es-CR"/>
        </w:rPr>
        <w:t xml:space="preserve">Algunos ejemplos de mejoras sociales: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895476" w:rsidRPr="00895476" w:rsidRDefault="00895476" w:rsidP="00895476">
      <w:pPr>
        <w:pStyle w:val="Prrafodelista"/>
        <w:numPr>
          <w:ilvl w:val="0"/>
          <w:numId w:val="24"/>
        </w:numPr>
        <w:tabs>
          <w:tab w:val="left" w:pos="1740"/>
        </w:tabs>
        <w:rPr>
          <w:rFonts w:ascii="Arial" w:hAnsi="Arial" w:cs="Arial"/>
          <w:sz w:val="20"/>
          <w:szCs w:val="20"/>
          <w:lang w:val="es-CR"/>
        </w:rPr>
      </w:pPr>
      <w:r w:rsidRPr="00895476">
        <w:rPr>
          <w:rFonts w:ascii="Arial" w:hAnsi="Arial" w:cs="Arial"/>
          <w:sz w:val="20"/>
          <w:szCs w:val="20"/>
          <w:lang w:val="es-CR"/>
        </w:rPr>
        <w:t>I</w:t>
      </w:r>
      <w:r w:rsidR="00B04F41" w:rsidRPr="00895476">
        <w:rPr>
          <w:rFonts w:ascii="Arial" w:hAnsi="Arial" w:cs="Arial"/>
          <w:sz w:val="20"/>
          <w:szCs w:val="20"/>
          <w:lang w:val="es-CR"/>
        </w:rPr>
        <w:t>ncremento del número de hor</w:t>
      </w:r>
      <w:r w:rsidRPr="00895476">
        <w:rPr>
          <w:rFonts w:ascii="Arial" w:hAnsi="Arial" w:cs="Arial"/>
          <w:sz w:val="20"/>
          <w:szCs w:val="20"/>
          <w:lang w:val="es-CR"/>
        </w:rPr>
        <w:t>as de formación de la plantilla.</w:t>
      </w:r>
    </w:p>
    <w:p w:rsidR="00895476" w:rsidRPr="00895476" w:rsidRDefault="00895476" w:rsidP="00895476">
      <w:pPr>
        <w:pStyle w:val="Prrafodelista"/>
        <w:numPr>
          <w:ilvl w:val="0"/>
          <w:numId w:val="24"/>
        </w:numPr>
        <w:tabs>
          <w:tab w:val="left" w:pos="1740"/>
        </w:tabs>
        <w:rPr>
          <w:rFonts w:ascii="Arial" w:hAnsi="Arial" w:cs="Arial"/>
          <w:sz w:val="20"/>
          <w:szCs w:val="20"/>
          <w:lang w:val="es-CR"/>
        </w:rPr>
      </w:pPr>
      <w:r w:rsidRPr="00895476">
        <w:rPr>
          <w:rFonts w:ascii="Arial" w:hAnsi="Arial" w:cs="Arial"/>
          <w:sz w:val="20"/>
          <w:szCs w:val="20"/>
          <w:lang w:val="es-CR"/>
        </w:rPr>
        <w:t>M</w:t>
      </w:r>
      <w:r w:rsidR="00B04F41" w:rsidRPr="00895476">
        <w:rPr>
          <w:rFonts w:ascii="Arial" w:hAnsi="Arial" w:cs="Arial"/>
          <w:sz w:val="20"/>
          <w:szCs w:val="20"/>
          <w:lang w:val="es-CR"/>
        </w:rPr>
        <w:t xml:space="preserve">ejora en la conciliación de la vida personal </w:t>
      </w:r>
      <w:r w:rsidRPr="00895476">
        <w:rPr>
          <w:rFonts w:ascii="Arial" w:hAnsi="Arial" w:cs="Arial"/>
          <w:sz w:val="20"/>
          <w:szCs w:val="20"/>
          <w:lang w:val="es-CR"/>
        </w:rPr>
        <w:t xml:space="preserve">y profesional de la  plantilla. </w:t>
      </w:r>
    </w:p>
    <w:p w:rsidR="00895476" w:rsidRPr="00895476" w:rsidRDefault="00895476" w:rsidP="00895476">
      <w:pPr>
        <w:pStyle w:val="Prrafodelista"/>
        <w:numPr>
          <w:ilvl w:val="0"/>
          <w:numId w:val="24"/>
        </w:numPr>
        <w:tabs>
          <w:tab w:val="left" w:pos="1740"/>
        </w:tabs>
        <w:rPr>
          <w:rFonts w:ascii="Arial" w:hAnsi="Arial" w:cs="Arial"/>
          <w:sz w:val="20"/>
          <w:szCs w:val="20"/>
          <w:lang w:val="es-CR"/>
        </w:rPr>
      </w:pPr>
      <w:r w:rsidRPr="00895476">
        <w:rPr>
          <w:rFonts w:ascii="Arial" w:hAnsi="Arial" w:cs="Arial"/>
          <w:sz w:val="20"/>
          <w:szCs w:val="20"/>
          <w:lang w:val="es-CR"/>
        </w:rPr>
        <w:t>M</w:t>
      </w:r>
      <w:r w:rsidR="00B04F41" w:rsidRPr="00895476">
        <w:rPr>
          <w:rFonts w:ascii="Arial" w:hAnsi="Arial" w:cs="Arial"/>
          <w:sz w:val="20"/>
          <w:szCs w:val="20"/>
          <w:lang w:val="es-CR"/>
        </w:rPr>
        <w:t>ejora de las condicione</w:t>
      </w:r>
      <w:r w:rsidRPr="00895476">
        <w:rPr>
          <w:rFonts w:ascii="Arial" w:hAnsi="Arial" w:cs="Arial"/>
          <w:sz w:val="20"/>
          <w:szCs w:val="20"/>
          <w:lang w:val="es-CR"/>
        </w:rPr>
        <w:t xml:space="preserve">s de seguridad y salud laboral. </w:t>
      </w:r>
    </w:p>
    <w:p w:rsidR="00895476" w:rsidRPr="00895476" w:rsidRDefault="00895476" w:rsidP="00895476">
      <w:pPr>
        <w:pStyle w:val="Prrafodelista"/>
        <w:numPr>
          <w:ilvl w:val="0"/>
          <w:numId w:val="24"/>
        </w:numPr>
        <w:tabs>
          <w:tab w:val="left" w:pos="1740"/>
        </w:tabs>
        <w:rPr>
          <w:rFonts w:ascii="Arial" w:hAnsi="Arial" w:cs="Arial"/>
          <w:sz w:val="20"/>
          <w:szCs w:val="20"/>
          <w:lang w:val="es-CR"/>
        </w:rPr>
      </w:pPr>
      <w:r w:rsidRPr="00895476">
        <w:rPr>
          <w:rFonts w:ascii="Arial" w:hAnsi="Arial" w:cs="Arial"/>
          <w:sz w:val="20"/>
          <w:szCs w:val="20"/>
          <w:lang w:val="es-CR"/>
        </w:rPr>
        <w:t>C</w:t>
      </w:r>
      <w:r w:rsidR="00B04F41" w:rsidRPr="00895476">
        <w:rPr>
          <w:rFonts w:ascii="Arial" w:hAnsi="Arial" w:cs="Arial"/>
          <w:sz w:val="20"/>
          <w:szCs w:val="20"/>
          <w:lang w:val="es-CR"/>
        </w:rPr>
        <w:t>ontribución a pr</w:t>
      </w:r>
      <w:r w:rsidRPr="00895476">
        <w:rPr>
          <w:rFonts w:ascii="Arial" w:hAnsi="Arial" w:cs="Arial"/>
          <w:sz w:val="20"/>
          <w:szCs w:val="20"/>
          <w:lang w:val="es-CR"/>
        </w:rPr>
        <w:t xml:space="preserve">ogramas sociales del lugar donde opera la empresa. </w:t>
      </w:r>
    </w:p>
    <w:p w:rsidR="00895476" w:rsidRPr="00895476" w:rsidRDefault="00895476" w:rsidP="00895476">
      <w:pPr>
        <w:pStyle w:val="Prrafodelista"/>
        <w:numPr>
          <w:ilvl w:val="0"/>
          <w:numId w:val="24"/>
        </w:numPr>
        <w:tabs>
          <w:tab w:val="left" w:pos="1740"/>
        </w:tabs>
        <w:rPr>
          <w:rFonts w:ascii="Arial" w:hAnsi="Arial" w:cs="Arial"/>
          <w:sz w:val="20"/>
          <w:szCs w:val="20"/>
          <w:lang w:val="es-CR"/>
        </w:rPr>
      </w:pPr>
      <w:r w:rsidRPr="00895476">
        <w:rPr>
          <w:rFonts w:ascii="Arial" w:hAnsi="Arial" w:cs="Arial"/>
          <w:sz w:val="20"/>
          <w:szCs w:val="20"/>
          <w:lang w:val="es-CR"/>
        </w:rPr>
        <w:t>G</w:t>
      </w:r>
      <w:r w:rsidR="00B04F41" w:rsidRPr="00895476">
        <w:rPr>
          <w:rFonts w:ascii="Arial" w:hAnsi="Arial" w:cs="Arial"/>
          <w:sz w:val="20"/>
          <w:szCs w:val="20"/>
          <w:lang w:val="es-CR"/>
        </w:rPr>
        <w:t>uarderías para hijos e hijas de miembros de la organizació</w:t>
      </w:r>
      <w:r w:rsidRPr="00895476">
        <w:rPr>
          <w:rFonts w:ascii="Arial" w:hAnsi="Arial" w:cs="Arial"/>
          <w:sz w:val="20"/>
          <w:szCs w:val="20"/>
          <w:lang w:val="es-CR"/>
        </w:rPr>
        <w:t xml:space="preserve">n. </w:t>
      </w:r>
    </w:p>
    <w:p w:rsidR="00B04F41" w:rsidRPr="00895476" w:rsidRDefault="00895476" w:rsidP="00895476">
      <w:pPr>
        <w:pStyle w:val="Prrafodelista"/>
        <w:numPr>
          <w:ilvl w:val="0"/>
          <w:numId w:val="24"/>
        </w:numPr>
        <w:tabs>
          <w:tab w:val="left" w:pos="1740"/>
        </w:tabs>
        <w:rPr>
          <w:rFonts w:ascii="Arial" w:hAnsi="Arial" w:cs="Arial"/>
          <w:sz w:val="20"/>
          <w:szCs w:val="20"/>
          <w:lang w:val="es-CR"/>
        </w:rPr>
      </w:pPr>
      <w:r w:rsidRPr="00895476">
        <w:rPr>
          <w:rFonts w:ascii="Arial" w:hAnsi="Arial" w:cs="Arial"/>
          <w:sz w:val="20"/>
          <w:szCs w:val="20"/>
          <w:lang w:val="es-CR"/>
        </w:rPr>
        <w:t>P</w:t>
      </w:r>
      <w:r w:rsidR="00B04F41" w:rsidRPr="00895476">
        <w:rPr>
          <w:rFonts w:ascii="Arial" w:hAnsi="Arial" w:cs="Arial"/>
          <w:sz w:val="20"/>
          <w:szCs w:val="20"/>
          <w:lang w:val="es-CR"/>
        </w:rPr>
        <w:t xml:space="preserve">romover la contratación de personas de grupos con mayor índice de desempleo, tales como discapacitados, mujeres o personas mayores de 45 años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895476" w:rsidRDefault="00B04F41" w:rsidP="00B04F41">
      <w:pPr>
        <w:tabs>
          <w:tab w:val="left" w:pos="1740"/>
        </w:tabs>
        <w:rPr>
          <w:rFonts w:ascii="Arial" w:hAnsi="Arial" w:cs="Arial"/>
          <w:b/>
          <w:sz w:val="24"/>
          <w:szCs w:val="20"/>
          <w:lang w:val="es-CR"/>
        </w:rPr>
      </w:pPr>
      <w:r w:rsidRPr="00895476">
        <w:rPr>
          <w:rFonts w:ascii="Arial" w:hAnsi="Arial" w:cs="Arial"/>
          <w:b/>
          <w:sz w:val="24"/>
          <w:szCs w:val="20"/>
          <w:lang w:val="es-CR"/>
        </w:rPr>
        <w:t xml:space="preserve">Algunos ejemplos de mejoras económicas basadas en la sostenibilidad: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895476" w:rsidRPr="00895476" w:rsidRDefault="00895476" w:rsidP="00895476">
      <w:pPr>
        <w:pStyle w:val="Prrafodelista"/>
        <w:numPr>
          <w:ilvl w:val="0"/>
          <w:numId w:val="26"/>
        </w:numPr>
        <w:tabs>
          <w:tab w:val="left" w:pos="1740"/>
        </w:tabs>
        <w:rPr>
          <w:rFonts w:ascii="Arial" w:hAnsi="Arial" w:cs="Arial"/>
          <w:sz w:val="20"/>
          <w:szCs w:val="20"/>
          <w:lang w:val="es-CR"/>
        </w:rPr>
      </w:pPr>
      <w:r w:rsidRPr="00895476">
        <w:rPr>
          <w:rFonts w:ascii="Arial" w:hAnsi="Arial" w:cs="Arial"/>
          <w:sz w:val="20"/>
          <w:szCs w:val="20"/>
          <w:lang w:val="es-CR"/>
        </w:rPr>
        <w:t>D</w:t>
      </w:r>
      <w:r w:rsidR="00B04F41" w:rsidRPr="00895476">
        <w:rPr>
          <w:rFonts w:ascii="Arial" w:hAnsi="Arial" w:cs="Arial"/>
          <w:sz w:val="20"/>
          <w:szCs w:val="20"/>
          <w:lang w:val="es-CR"/>
        </w:rPr>
        <w:t>isminución de gastos debido al aho</w:t>
      </w:r>
      <w:r w:rsidRPr="00895476">
        <w:rPr>
          <w:rFonts w:ascii="Arial" w:hAnsi="Arial" w:cs="Arial"/>
          <w:sz w:val="20"/>
          <w:szCs w:val="20"/>
          <w:lang w:val="es-CR"/>
        </w:rPr>
        <w:t>rro y la eficiencia energética.</w:t>
      </w:r>
    </w:p>
    <w:p w:rsidR="00895476" w:rsidRPr="00895476" w:rsidRDefault="00895476" w:rsidP="00895476">
      <w:pPr>
        <w:pStyle w:val="Prrafodelista"/>
        <w:numPr>
          <w:ilvl w:val="0"/>
          <w:numId w:val="26"/>
        </w:numPr>
        <w:tabs>
          <w:tab w:val="left" w:pos="1740"/>
        </w:tabs>
        <w:rPr>
          <w:rFonts w:ascii="Arial" w:hAnsi="Arial" w:cs="Arial"/>
          <w:sz w:val="20"/>
          <w:szCs w:val="20"/>
          <w:lang w:val="es-CR"/>
        </w:rPr>
      </w:pPr>
      <w:r w:rsidRPr="00895476">
        <w:rPr>
          <w:rFonts w:ascii="Arial" w:hAnsi="Arial" w:cs="Arial"/>
          <w:sz w:val="20"/>
          <w:szCs w:val="20"/>
          <w:lang w:val="es-CR"/>
        </w:rPr>
        <w:t>D</w:t>
      </w:r>
      <w:r w:rsidR="00B04F41" w:rsidRPr="00895476">
        <w:rPr>
          <w:rFonts w:ascii="Arial" w:hAnsi="Arial" w:cs="Arial"/>
          <w:sz w:val="20"/>
          <w:szCs w:val="20"/>
          <w:lang w:val="es-CR"/>
        </w:rPr>
        <w:t xml:space="preserve">isminución de gastos debido al ahorro y optimización de la gestión </w:t>
      </w:r>
      <w:r w:rsidRPr="00895476">
        <w:rPr>
          <w:rFonts w:ascii="Arial" w:hAnsi="Arial" w:cs="Arial"/>
          <w:sz w:val="20"/>
          <w:szCs w:val="20"/>
          <w:lang w:val="es-CR"/>
        </w:rPr>
        <w:t xml:space="preserve">del agua. </w:t>
      </w:r>
    </w:p>
    <w:p w:rsidR="00B04F41" w:rsidRPr="00895476" w:rsidRDefault="00895476" w:rsidP="00895476">
      <w:pPr>
        <w:pStyle w:val="Prrafodelista"/>
        <w:numPr>
          <w:ilvl w:val="0"/>
          <w:numId w:val="26"/>
        </w:numPr>
        <w:tabs>
          <w:tab w:val="left" w:pos="1740"/>
        </w:tabs>
        <w:rPr>
          <w:rFonts w:ascii="Arial" w:hAnsi="Arial" w:cs="Arial"/>
          <w:sz w:val="20"/>
          <w:szCs w:val="20"/>
          <w:lang w:val="es-CR"/>
        </w:rPr>
      </w:pPr>
      <w:r w:rsidRPr="00895476">
        <w:rPr>
          <w:rFonts w:ascii="Arial" w:hAnsi="Arial" w:cs="Arial"/>
          <w:sz w:val="20"/>
          <w:szCs w:val="20"/>
          <w:lang w:val="es-CR"/>
        </w:rPr>
        <w:t>A</w:t>
      </w:r>
      <w:r w:rsidR="00B04F41" w:rsidRPr="00895476">
        <w:rPr>
          <w:rFonts w:ascii="Arial" w:hAnsi="Arial" w:cs="Arial"/>
          <w:sz w:val="20"/>
          <w:szCs w:val="20"/>
          <w:lang w:val="es-CR"/>
        </w:rPr>
        <w:t xml:space="preserve">horro de costes de producción por optimización del uso de materias primas y recursos naturales; </w:t>
      </w:r>
      <w:r w:rsidRPr="00895476">
        <w:rPr>
          <w:rFonts w:ascii="Arial" w:hAnsi="Arial" w:cs="Arial"/>
          <w:sz w:val="20"/>
          <w:szCs w:val="20"/>
          <w:lang w:val="es-CR"/>
        </w:rPr>
        <w:t>A</w:t>
      </w:r>
      <w:r w:rsidR="00B04F41" w:rsidRPr="00895476">
        <w:rPr>
          <w:rFonts w:ascii="Arial" w:hAnsi="Arial" w:cs="Arial"/>
          <w:sz w:val="20"/>
          <w:szCs w:val="20"/>
          <w:lang w:val="es-CR"/>
        </w:rPr>
        <w:t xml:space="preserve">umento de la productividad gracias a una mayor motivación y formación de trabajadores y trabajadoras. </w:t>
      </w:r>
    </w:p>
    <w:p w:rsidR="00B04F41" w:rsidRPr="00B04F41" w:rsidRDefault="00B04F41" w:rsidP="00B04F41">
      <w:pPr>
        <w:tabs>
          <w:tab w:val="left" w:pos="1740"/>
        </w:tabs>
        <w:rPr>
          <w:rFonts w:ascii="Arial" w:hAnsi="Arial" w:cs="Arial"/>
          <w:sz w:val="20"/>
          <w:szCs w:val="20"/>
          <w:lang w:val="es-CR"/>
        </w:rPr>
      </w:pP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895476" w:rsidRDefault="00B04F41" w:rsidP="00B04F41">
      <w:pPr>
        <w:tabs>
          <w:tab w:val="left" w:pos="1740"/>
        </w:tabs>
        <w:rPr>
          <w:rFonts w:ascii="Arial" w:hAnsi="Arial" w:cs="Arial"/>
          <w:b/>
          <w:sz w:val="24"/>
          <w:szCs w:val="20"/>
          <w:lang w:val="es-CR"/>
        </w:rPr>
      </w:pPr>
      <w:r w:rsidRPr="00895476">
        <w:rPr>
          <w:rFonts w:ascii="Arial" w:hAnsi="Arial" w:cs="Arial"/>
          <w:b/>
          <w:sz w:val="24"/>
          <w:szCs w:val="20"/>
          <w:lang w:val="es-CR"/>
        </w:rPr>
        <w:t xml:space="preserve">Por qué es relevante para las Organizaciones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895476" w:rsidRDefault="00B04F41" w:rsidP="00B04F41">
      <w:pPr>
        <w:tabs>
          <w:tab w:val="left" w:pos="1740"/>
        </w:tabs>
        <w:rPr>
          <w:rFonts w:ascii="Arial" w:hAnsi="Arial" w:cs="Arial"/>
          <w:sz w:val="20"/>
          <w:szCs w:val="20"/>
          <w:lang w:val="es-CR"/>
        </w:rPr>
      </w:pPr>
      <w:r w:rsidRPr="00895476">
        <w:rPr>
          <w:rFonts w:ascii="Arial" w:hAnsi="Arial" w:cs="Arial"/>
          <w:b/>
          <w:szCs w:val="20"/>
          <w:lang w:val="es-CR"/>
        </w:rPr>
        <w:t xml:space="preserve">Entorno empresarial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895476" w:rsidRDefault="00B04F41" w:rsidP="00B04F41">
      <w:pPr>
        <w:tabs>
          <w:tab w:val="left" w:pos="1740"/>
        </w:tabs>
        <w:rPr>
          <w:rFonts w:ascii="Arial" w:hAnsi="Arial" w:cs="Arial"/>
          <w:sz w:val="20"/>
          <w:szCs w:val="20"/>
          <w:lang w:val="es-CR"/>
        </w:rPr>
      </w:pPr>
      <w:r w:rsidRPr="00895476">
        <w:rPr>
          <w:rFonts w:ascii="Arial" w:hAnsi="Arial" w:cs="Arial"/>
          <w:sz w:val="20"/>
          <w:szCs w:val="20"/>
          <w:lang w:val="es-CR"/>
        </w:rPr>
        <w:t>La incorporación de las consideraciones sociales y ambientales en la gestión empresarial se denominó inicialmente Responsabilidad Social Corporativa (RSC). Este término surge en el ámbito de las grandes empresas y multinacio</w:t>
      </w:r>
      <w:r w:rsidR="009C0510">
        <w:rPr>
          <w:rFonts w:ascii="Arial" w:hAnsi="Arial" w:cs="Arial"/>
          <w:sz w:val="20"/>
          <w:szCs w:val="20"/>
          <w:lang w:val="es-CR"/>
        </w:rPr>
        <w:t>nales, por lo que más adelante.</w:t>
      </w:r>
    </w:p>
    <w:p w:rsidR="00B04F41" w:rsidRPr="00895476" w:rsidRDefault="00B04F41" w:rsidP="00B04F41">
      <w:pPr>
        <w:tabs>
          <w:tab w:val="left" w:pos="1740"/>
        </w:tabs>
        <w:rPr>
          <w:rFonts w:ascii="Arial" w:hAnsi="Arial" w:cs="Arial"/>
          <w:sz w:val="20"/>
          <w:szCs w:val="20"/>
          <w:lang w:val="es-CR"/>
        </w:rPr>
      </w:pPr>
      <w:r w:rsidRPr="00895476">
        <w:rPr>
          <w:rFonts w:ascii="Arial" w:hAnsi="Arial" w:cs="Arial"/>
          <w:sz w:val="20"/>
          <w:szCs w:val="20"/>
          <w:lang w:val="es-CR"/>
        </w:rPr>
        <w:lastRenderedPageBreak/>
        <w:t xml:space="preserve">El mismo concepto se expresa con los términos Responsabilidad Corporativa o Responsabilidad Empresarial, de los que se ha eliminado el adjetivo social, entendiendo que la responsabilidad se aplicaría a todo el campo de actuación de la empresa  y a sus repercusiones no sólo en el contexto económico, sino también social y ambiental, y por lo tanto se habla de empresas responsables.   </w:t>
      </w:r>
    </w:p>
    <w:p w:rsidR="00B04F41" w:rsidRPr="00895476" w:rsidRDefault="00B04F41" w:rsidP="00B04F41">
      <w:pPr>
        <w:tabs>
          <w:tab w:val="left" w:pos="1740"/>
        </w:tabs>
        <w:rPr>
          <w:rFonts w:ascii="Arial" w:hAnsi="Arial" w:cs="Arial"/>
          <w:sz w:val="20"/>
          <w:szCs w:val="20"/>
          <w:lang w:val="es-CR"/>
        </w:rPr>
      </w:pPr>
      <w:r w:rsidRPr="00895476">
        <w:rPr>
          <w:rFonts w:ascii="Arial" w:hAnsi="Arial" w:cs="Arial"/>
          <w:sz w:val="20"/>
          <w:szCs w:val="20"/>
          <w:lang w:val="es-CR"/>
        </w:rPr>
        <w:t xml:space="preserve"> </w:t>
      </w:r>
    </w:p>
    <w:p w:rsidR="00B04F41" w:rsidRPr="00895476" w:rsidRDefault="00B04F41" w:rsidP="00B04F41">
      <w:pPr>
        <w:tabs>
          <w:tab w:val="left" w:pos="1740"/>
        </w:tabs>
        <w:rPr>
          <w:rFonts w:ascii="Arial" w:hAnsi="Arial" w:cs="Arial"/>
          <w:sz w:val="20"/>
          <w:szCs w:val="20"/>
          <w:lang w:val="es-CR"/>
        </w:rPr>
      </w:pPr>
    </w:p>
    <w:p w:rsidR="00B04F41" w:rsidRPr="00895476" w:rsidRDefault="00B04F41" w:rsidP="00B04F41">
      <w:pPr>
        <w:tabs>
          <w:tab w:val="left" w:pos="1740"/>
        </w:tabs>
        <w:rPr>
          <w:rFonts w:ascii="Arial" w:hAnsi="Arial" w:cs="Arial"/>
          <w:sz w:val="20"/>
          <w:szCs w:val="20"/>
          <w:lang w:val="es-CR"/>
        </w:rPr>
      </w:pPr>
      <w:r w:rsidRPr="00895476">
        <w:rPr>
          <w:rFonts w:ascii="Arial" w:hAnsi="Arial" w:cs="Arial"/>
          <w:sz w:val="20"/>
          <w:szCs w:val="20"/>
          <w:lang w:val="es-CR"/>
        </w:rPr>
        <w:t xml:space="preserve">Por otra parte, la responsabilidad social no puede limitarse sólo a las empresas, </w:t>
      </w:r>
      <w:r w:rsidR="009C0510" w:rsidRPr="00895476">
        <w:rPr>
          <w:rFonts w:ascii="Arial" w:hAnsi="Arial" w:cs="Arial"/>
          <w:sz w:val="20"/>
          <w:szCs w:val="20"/>
          <w:lang w:val="es-CR"/>
        </w:rPr>
        <w:t>sino</w:t>
      </w:r>
      <w:r w:rsidRPr="00895476">
        <w:rPr>
          <w:rFonts w:ascii="Arial" w:hAnsi="Arial" w:cs="Arial"/>
          <w:sz w:val="20"/>
          <w:szCs w:val="20"/>
          <w:lang w:val="es-CR"/>
        </w:rPr>
        <w:t xml:space="preserve"> que es un concepto aplicable a  todo tipo de organizaciones, administraciones públicas o entidades sin ánimo de lucro por poner unos ejemplos, y por ello podemos hablar de Responsabilidad Social de las Organizaciones o RSO.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9C0510" w:rsidRDefault="00B04F41" w:rsidP="00B04F41">
      <w:pPr>
        <w:tabs>
          <w:tab w:val="left" w:pos="1740"/>
        </w:tabs>
        <w:rPr>
          <w:rFonts w:ascii="Arial" w:hAnsi="Arial" w:cs="Arial"/>
          <w:b/>
          <w:szCs w:val="20"/>
          <w:lang w:val="es-CR"/>
        </w:rPr>
      </w:pPr>
      <w:r w:rsidRPr="009C0510">
        <w:rPr>
          <w:rFonts w:ascii="Arial" w:hAnsi="Arial" w:cs="Arial"/>
          <w:b/>
          <w:szCs w:val="20"/>
          <w:lang w:val="es-CR"/>
        </w:rPr>
        <w:t xml:space="preserve">Entorno social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Cada vez más clientes y otros grupos de interés prestan atención al comportamiento de las empresas en ámbitos que van más allá de la creación de empleo y la generación de beneficios económicos. Se espera que las empresas hagan una contribución positiva al entorno que las acoge, lo que se traduce en premiar a aquellas que lo pueden demostrar.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Por otra parte, la sociedad espera que tanto las administraciones públicas, como las entidades sin ánimo de lucro u otras organizaciones con fines sociales o ambientales muestren una coherencia entre sus actividades y propuestas y su comportamiento.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La puesta en marcha de un sistema de gestión sostenible implica la elaboración de un diagnóstico de sostenibilidad, </w:t>
      </w:r>
      <w:r w:rsidR="009C0510">
        <w:rPr>
          <w:rFonts w:ascii="Arial" w:hAnsi="Arial" w:cs="Arial"/>
          <w:sz w:val="20"/>
          <w:szCs w:val="20"/>
          <w:lang w:val="es-CR"/>
        </w:rPr>
        <w:t xml:space="preserve">que incluye el cumplimiento de </w:t>
      </w:r>
      <w:r w:rsidRPr="00B04F41">
        <w:rPr>
          <w:rFonts w:ascii="Arial" w:hAnsi="Arial" w:cs="Arial"/>
          <w:sz w:val="20"/>
          <w:szCs w:val="20"/>
          <w:lang w:val="es-CR"/>
        </w:rPr>
        <w:t xml:space="preserve">la legislación aplicable, las relaciones de la organización con sus partes interesadas y su desempeño ambiental.  La organización define y aprueba, al más alto nivel, su política de sostenibilidad y en base a la misma identifica sus indicadores de desempeño, y establece sus objetivos, metas y programas.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La adopción de un sistema de gestión sostenible debe nacer del compromiso de la organización por contribuir al desarrollo sostenible y poner a disposición de sus clientes productos y servicios que a lo largo de su ciclo de vida sean lo más sostenibles posible.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9C0510" w:rsidP="00B04F41">
      <w:pPr>
        <w:tabs>
          <w:tab w:val="left" w:pos="1740"/>
        </w:tabs>
        <w:rPr>
          <w:rFonts w:ascii="Arial" w:hAnsi="Arial" w:cs="Arial"/>
          <w:sz w:val="20"/>
          <w:szCs w:val="20"/>
          <w:lang w:val="es-CR"/>
        </w:rPr>
      </w:pPr>
      <w:r>
        <w:rPr>
          <w:rFonts w:ascii="Arial" w:hAnsi="Arial" w:cs="Arial"/>
          <w:sz w:val="20"/>
          <w:szCs w:val="20"/>
          <w:lang w:val="es-CR"/>
        </w:rPr>
        <w:lastRenderedPageBreak/>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p>
    <w:p w:rsidR="009C0510" w:rsidRPr="009C0510" w:rsidRDefault="00B04F41" w:rsidP="00B04F41">
      <w:pPr>
        <w:tabs>
          <w:tab w:val="left" w:pos="1740"/>
        </w:tabs>
        <w:rPr>
          <w:rFonts w:ascii="Arial" w:hAnsi="Arial" w:cs="Arial"/>
          <w:b/>
          <w:szCs w:val="20"/>
          <w:lang w:val="es-CR"/>
        </w:rPr>
      </w:pPr>
      <w:r w:rsidRPr="009C0510">
        <w:rPr>
          <w:rFonts w:ascii="Arial" w:hAnsi="Arial" w:cs="Arial"/>
          <w:b/>
          <w:szCs w:val="20"/>
          <w:lang w:val="es-CR"/>
        </w:rPr>
        <w:t>La Responsabilidad</w:t>
      </w:r>
      <w:r w:rsidR="009C0510" w:rsidRPr="009C0510">
        <w:rPr>
          <w:rFonts w:ascii="Arial" w:hAnsi="Arial" w:cs="Arial"/>
          <w:b/>
          <w:szCs w:val="20"/>
          <w:lang w:val="es-CR"/>
        </w:rPr>
        <w:t xml:space="preserve"> Social de la Empresa. </w:t>
      </w:r>
    </w:p>
    <w:p w:rsidR="00B04F41" w:rsidRPr="00B04F41" w:rsidRDefault="009C0510" w:rsidP="00B04F41">
      <w:pPr>
        <w:tabs>
          <w:tab w:val="left" w:pos="1740"/>
        </w:tabs>
        <w:rPr>
          <w:rFonts w:ascii="Arial" w:hAnsi="Arial" w:cs="Arial"/>
          <w:sz w:val="20"/>
          <w:szCs w:val="20"/>
          <w:lang w:val="es-CR"/>
        </w:rPr>
      </w:pPr>
      <w:r>
        <w:rPr>
          <w:rFonts w:ascii="Arial" w:hAnsi="Arial" w:cs="Arial"/>
          <w:sz w:val="20"/>
          <w:szCs w:val="20"/>
          <w:lang w:val="es-CR"/>
        </w:rPr>
        <w:t>A</w:t>
      </w:r>
      <w:r w:rsidR="00B04F41" w:rsidRPr="00B04F41">
        <w:rPr>
          <w:rFonts w:ascii="Arial" w:hAnsi="Arial" w:cs="Arial"/>
          <w:sz w:val="20"/>
          <w:szCs w:val="20"/>
          <w:lang w:val="es-CR"/>
        </w:rPr>
        <w:t xml:space="preserve">demás del cumplimiento estricto de las obligaciones legales vigentes, la integración voluntaria en su gobierno y gestión, en su estrategia, políticas y procedimientos, de las preocupaciones sociales, laborales, medioambientales y de respeto a los derechos humanos que surgen de la relación y el diálogo transparente con sus grupos de interés, responsabilizándose así de las consecuencias y los impactos que se derivan de sus acciones.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Una empresa es socialmente responsable cuando responde satisfactoriamente a las expectativas que sobre su funcionamiento tienen los distintos grupos de interés”.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0F7A22" w:rsidRDefault="00B04F41" w:rsidP="00B04F41">
      <w:pPr>
        <w:tabs>
          <w:tab w:val="left" w:pos="1740"/>
        </w:tabs>
        <w:rPr>
          <w:rFonts w:ascii="Arial" w:hAnsi="Arial" w:cs="Arial"/>
          <w:b/>
          <w:sz w:val="24"/>
          <w:szCs w:val="20"/>
          <w:lang w:val="es-CR"/>
        </w:rPr>
      </w:pPr>
      <w:r w:rsidRPr="000F7A22">
        <w:rPr>
          <w:rFonts w:ascii="Arial" w:hAnsi="Arial" w:cs="Arial"/>
          <w:b/>
          <w:sz w:val="24"/>
          <w:szCs w:val="20"/>
          <w:lang w:val="es-CR"/>
        </w:rPr>
        <w:t xml:space="preserve">Antes de empezar ¿Está preparada tu organización para la implementación de un sistema de gestión sostenible?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Una buena forma de comenzar, que favorece la participación y facilita el diálogo, es convocar una reunión con la plantilla para identificar las dificultades y oportunidades. Una vez identificadas las dificultades se analizan y se plantea cómo superarlas. Las oportunidades identificadas se transforman en objetivos.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Si es Usted responsable de poner en marcha o impulsar la implantación del SGS le recomendamos, en base a nuestra experiencia, que tenga en cuenta un conjunto de aspectos claves que hemos reunido en una lista de chequeo.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lastRenderedPageBreak/>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0F7A22" w:rsidRDefault="000F7A22" w:rsidP="00B04F41">
      <w:pPr>
        <w:tabs>
          <w:tab w:val="left" w:pos="1740"/>
        </w:tabs>
        <w:rPr>
          <w:rFonts w:ascii="Arial" w:hAnsi="Arial" w:cs="Arial"/>
          <w:sz w:val="20"/>
          <w:szCs w:val="20"/>
          <w:lang w:val="es-CR"/>
        </w:rPr>
      </w:pPr>
    </w:p>
    <w:p w:rsidR="000F7A22" w:rsidRDefault="00B04F41" w:rsidP="00B04F41">
      <w:pPr>
        <w:tabs>
          <w:tab w:val="left" w:pos="1740"/>
        </w:tabs>
        <w:rPr>
          <w:rFonts w:ascii="Arial" w:hAnsi="Arial" w:cs="Arial"/>
          <w:b/>
          <w:szCs w:val="20"/>
          <w:lang w:val="es-CR"/>
        </w:rPr>
      </w:pPr>
      <w:r w:rsidRPr="000F7A22">
        <w:rPr>
          <w:rFonts w:ascii="Arial" w:hAnsi="Arial" w:cs="Arial"/>
          <w:b/>
          <w:szCs w:val="20"/>
          <w:lang w:val="es-CR"/>
        </w:rPr>
        <w:t>¿Cómo hacer mi</w:t>
      </w:r>
      <w:r w:rsidR="000F7A22">
        <w:rPr>
          <w:rFonts w:ascii="Arial" w:hAnsi="Arial" w:cs="Arial"/>
          <w:b/>
          <w:szCs w:val="20"/>
          <w:lang w:val="es-CR"/>
        </w:rPr>
        <w:t xml:space="preserve"> organización más sostenible?</w:t>
      </w:r>
    </w:p>
    <w:p w:rsidR="00B04F41" w:rsidRPr="000F7A22" w:rsidRDefault="000F7A22" w:rsidP="00B04F41">
      <w:pPr>
        <w:tabs>
          <w:tab w:val="left" w:pos="1740"/>
        </w:tabs>
        <w:rPr>
          <w:rFonts w:ascii="Arial" w:hAnsi="Arial" w:cs="Arial"/>
          <w:b/>
          <w:szCs w:val="20"/>
          <w:lang w:val="es-CR"/>
        </w:rPr>
      </w:pPr>
      <w:r>
        <w:rPr>
          <w:rFonts w:ascii="Arial" w:hAnsi="Arial" w:cs="Arial"/>
          <w:b/>
          <w:szCs w:val="20"/>
          <w:lang w:val="es-CR"/>
        </w:rPr>
        <w:t>L</w:t>
      </w:r>
      <w:r w:rsidR="00B04F41" w:rsidRPr="000F7A22">
        <w:rPr>
          <w:rFonts w:ascii="Arial" w:hAnsi="Arial" w:cs="Arial"/>
          <w:b/>
          <w:szCs w:val="20"/>
          <w:lang w:val="es-CR"/>
        </w:rPr>
        <w:t xml:space="preserve">ista de chequeo: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0F7A22" w:rsidRDefault="00B04F41" w:rsidP="000F7A22">
      <w:pPr>
        <w:pStyle w:val="Prrafodelista"/>
        <w:numPr>
          <w:ilvl w:val="1"/>
          <w:numId w:val="30"/>
        </w:numPr>
        <w:tabs>
          <w:tab w:val="left" w:pos="1740"/>
        </w:tabs>
        <w:rPr>
          <w:rFonts w:ascii="Arial" w:hAnsi="Arial" w:cs="Arial"/>
          <w:sz w:val="20"/>
          <w:szCs w:val="20"/>
          <w:lang w:val="es-CR"/>
        </w:rPr>
      </w:pPr>
      <w:r w:rsidRPr="000F7A22">
        <w:rPr>
          <w:rFonts w:ascii="Arial" w:hAnsi="Arial" w:cs="Arial"/>
          <w:sz w:val="20"/>
          <w:szCs w:val="20"/>
          <w:lang w:val="es-CR"/>
        </w:rPr>
        <w:t xml:space="preserve">Establezca sus propios objetivos e identifique los beneficios </w:t>
      </w:r>
    </w:p>
    <w:p w:rsidR="00B04F41" w:rsidRPr="00B04F41" w:rsidRDefault="00B04F41" w:rsidP="000F7A22">
      <w:pPr>
        <w:tabs>
          <w:tab w:val="left" w:pos="1740"/>
        </w:tabs>
        <w:ind w:left="60"/>
        <w:rPr>
          <w:rFonts w:ascii="Arial" w:hAnsi="Arial" w:cs="Arial"/>
          <w:sz w:val="20"/>
          <w:szCs w:val="20"/>
          <w:lang w:val="es-CR"/>
        </w:rPr>
      </w:pPr>
    </w:p>
    <w:p w:rsidR="00B04F41" w:rsidRPr="000F7A22" w:rsidRDefault="00B04F41" w:rsidP="000F7A22">
      <w:pPr>
        <w:pStyle w:val="Prrafodelista"/>
        <w:numPr>
          <w:ilvl w:val="1"/>
          <w:numId w:val="30"/>
        </w:numPr>
        <w:tabs>
          <w:tab w:val="left" w:pos="1740"/>
        </w:tabs>
        <w:rPr>
          <w:rFonts w:ascii="Arial" w:hAnsi="Arial" w:cs="Arial"/>
          <w:sz w:val="20"/>
          <w:szCs w:val="20"/>
          <w:lang w:val="es-CR"/>
        </w:rPr>
      </w:pPr>
      <w:r w:rsidRPr="000F7A22">
        <w:rPr>
          <w:rFonts w:ascii="Arial" w:hAnsi="Arial" w:cs="Arial"/>
          <w:sz w:val="20"/>
          <w:szCs w:val="20"/>
          <w:lang w:val="es-CR"/>
        </w:rPr>
        <w:t xml:space="preserve">Asegure el compromiso de la dirección </w:t>
      </w:r>
    </w:p>
    <w:p w:rsidR="00B04F41" w:rsidRPr="00B04F41" w:rsidRDefault="00B04F41" w:rsidP="000F7A22">
      <w:pPr>
        <w:tabs>
          <w:tab w:val="left" w:pos="1740"/>
        </w:tabs>
        <w:ind w:left="60"/>
        <w:rPr>
          <w:rFonts w:ascii="Arial" w:hAnsi="Arial" w:cs="Arial"/>
          <w:sz w:val="20"/>
          <w:szCs w:val="20"/>
          <w:lang w:val="es-CR"/>
        </w:rPr>
      </w:pPr>
    </w:p>
    <w:p w:rsidR="00B04F41" w:rsidRPr="000F7A22" w:rsidRDefault="00B04F41" w:rsidP="000F7A22">
      <w:pPr>
        <w:pStyle w:val="Prrafodelista"/>
        <w:numPr>
          <w:ilvl w:val="1"/>
          <w:numId w:val="30"/>
        </w:numPr>
        <w:tabs>
          <w:tab w:val="left" w:pos="1740"/>
        </w:tabs>
        <w:rPr>
          <w:rFonts w:ascii="Arial" w:hAnsi="Arial" w:cs="Arial"/>
          <w:sz w:val="20"/>
          <w:szCs w:val="20"/>
          <w:lang w:val="es-CR"/>
        </w:rPr>
      </w:pPr>
      <w:r w:rsidRPr="000F7A22">
        <w:rPr>
          <w:rFonts w:ascii="Arial" w:hAnsi="Arial" w:cs="Arial"/>
          <w:sz w:val="20"/>
          <w:szCs w:val="20"/>
          <w:lang w:val="es-CR"/>
        </w:rPr>
        <w:t xml:space="preserve">Haga que el sistema se adapte a la organización, no la organización al sistema </w:t>
      </w:r>
    </w:p>
    <w:p w:rsidR="00B04F41" w:rsidRPr="00B04F41" w:rsidRDefault="00B04F41" w:rsidP="000F7A22">
      <w:pPr>
        <w:tabs>
          <w:tab w:val="left" w:pos="1740"/>
        </w:tabs>
        <w:ind w:left="60"/>
        <w:rPr>
          <w:rFonts w:ascii="Arial" w:hAnsi="Arial" w:cs="Arial"/>
          <w:sz w:val="20"/>
          <w:szCs w:val="20"/>
          <w:lang w:val="es-CR"/>
        </w:rPr>
      </w:pPr>
    </w:p>
    <w:p w:rsidR="00B04F41" w:rsidRPr="000F7A22" w:rsidRDefault="00B04F41" w:rsidP="000F7A22">
      <w:pPr>
        <w:pStyle w:val="Prrafodelista"/>
        <w:numPr>
          <w:ilvl w:val="1"/>
          <w:numId w:val="30"/>
        </w:numPr>
        <w:tabs>
          <w:tab w:val="left" w:pos="1740"/>
        </w:tabs>
        <w:rPr>
          <w:rFonts w:ascii="Arial" w:hAnsi="Arial" w:cs="Arial"/>
          <w:sz w:val="20"/>
          <w:szCs w:val="20"/>
          <w:lang w:val="es-CR"/>
        </w:rPr>
      </w:pPr>
      <w:r w:rsidRPr="000F7A22">
        <w:rPr>
          <w:rFonts w:ascii="Arial" w:hAnsi="Arial" w:cs="Arial"/>
          <w:sz w:val="20"/>
          <w:szCs w:val="20"/>
          <w:lang w:val="es-CR"/>
        </w:rPr>
        <w:t xml:space="preserve">Promueva la participación de los trabajadores: cree estructuras de participación </w:t>
      </w:r>
    </w:p>
    <w:p w:rsidR="00B04F41" w:rsidRPr="00B04F41" w:rsidRDefault="00B04F41" w:rsidP="000F7A22">
      <w:pPr>
        <w:tabs>
          <w:tab w:val="left" w:pos="1740"/>
        </w:tabs>
        <w:ind w:left="60"/>
        <w:rPr>
          <w:rFonts w:ascii="Arial" w:hAnsi="Arial" w:cs="Arial"/>
          <w:sz w:val="20"/>
          <w:szCs w:val="20"/>
          <w:lang w:val="es-CR"/>
        </w:rPr>
      </w:pPr>
    </w:p>
    <w:p w:rsidR="00B04F41" w:rsidRPr="000F7A22" w:rsidRDefault="000F7A22" w:rsidP="000F7A22">
      <w:pPr>
        <w:pStyle w:val="Prrafodelista"/>
        <w:numPr>
          <w:ilvl w:val="1"/>
          <w:numId w:val="30"/>
        </w:numPr>
        <w:tabs>
          <w:tab w:val="left" w:pos="1740"/>
        </w:tabs>
        <w:rPr>
          <w:rFonts w:ascii="Arial" w:hAnsi="Arial" w:cs="Arial"/>
          <w:sz w:val="20"/>
          <w:szCs w:val="20"/>
          <w:lang w:val="es-CR"/>
        </w:rPr>
      </w:pPr>
      <w:r>
        <w:rPr>
          <w:rFonts w:ascii="Arial" w:hAnsi="Arial" w:cs="Arial"/>
          <w:sz w:val="20"/>
          <w:szCs w:val="20"/>
          <w:lang w:val="es-CR"/>
        </w:rPr>
        <w:t>I</w:t>
      </w:r>
      <w:r w:rsidR="00B04F41" w:rsidRPr="000F7A22">
        <w:rPr>
          <w:rFonts w:ascii="Arial" w:hAnsi="Arial" w:cs="Arial"/>
          <w:sz w:val="20"/>
          <w:szCs w:val="20"/>
          <w:lang w:val="es-CR"/>
        </w:rPr>
        <w:t xml:space="preserve">dentifique y disponga de los recursos necesarios (humanos, materiales y económicos) para todas las fases de la implantación del sistema (diseño, implantación, certificación y mantenimiento) </w:t>
      </w:r>
    </w:p>
    <w:p w:rsidR="00B04F41" w:rsidRPr="00B04F41" w:rsidRDefault="00B04F41" w:rsidP="000F7A22">
      <w:pPr>
        <w:tabs>
          <w:tab w:val="left" w:pos="1740"/>
        </w:tabs>
        <w:ind w:left="60"/>
        <w:rPr>
          <w:rFonts w:ascii="Arial" w:hAnsi="Arial" w:cs="Arial"/>
          <w:sz w:val="20"/>
          <w:szCs w:val="20"/>
          <w:lang w:val="es-CR"/>
        </w:rPr>
      </w:pPr>
    </w:p>
    <w:p w:rsidR="00B04F41" w:rsidRPr="000F7A22" w:rsidRDefault="00B04F41" w:rsidP="000F7A22">
      <w:pPr>
        <w:pStyle w:val="Prrafodelista"/>
        <w:numPr>
          <w:ilvl w:val="1"/>
          <w:numId w:val="30"/>
        </w:numPr>
        <w:tabs>
          <w:tab w:val="left" w:pos="1740"/>
        </w:tabs>
        <w:rPr>
          <w:rFonts w:ascii="Arial" w:hAnsi="Arial" w:cs="Arial"/>
          <w:sz w:val="20"/>
          <w:szCs w:val="20"/>
          <w:lang w:val="es-CR"/>
        </w:rPr>
      </w:pPr>
      <w:r w:rsidRPr="000F7A22">
        <w:rPr>
          <w:rFonts w:ascii="Arial" w:hAnsi="Arial" w:cs="Arial"/>
          <w:sz w:val="20"/>
          <w:szCs w:val="20"/>
          <w:lang w:val="es-CR"/>
        </w:rPr>
        <w:t xml:space="preserve">Nombre un responsable del sistema de gestión sostenible </w:t>
      </w:r>
    </w:p>
    <w:p w:rsidR="00B04F41" w:rsidRPr="00B04F41" w:rsidRDefault="00B04F41" w:rsidP="000F7A22">
      <w:pPr>
        <w:tabs>
          <w:tab w:val="left" w:pos="1740"/>
        </w:tabs>
        <w:ind w:left="60"/>
        <w:rPr>
          <w:rFonts w:ascii="Arial" w:hAnsi="Arial" w:cs="Arial"/>
          <w:sz w:val="20"/>
          <w:szCs w:val="20"/>
          <w:lang w:val="es-CR"/>
        </w:rPr>
      </w:pPr>
    </w:p>
    <w:p w:rsidR="00B04F41" w:rsidRPr="000F7A22" w:rsidRDefault="00B04F41" w:rsidP="000F7A22">
      <w:pPr>
        <w:pStyle w:val="Prrafodelista"/>
        <w:numPr>
          <w:ilvl w:val="1"/>
          <w:numId w:val="30"/>
        </w:numPr>
        <w:tabs>
          <w:tab w:val="left" w:pos="1740"/>
        </w:tabs>
        <w:rPr>
          <w:rFonts w:ascii="Arial" w:hAnsi="Arial" w:cs="Arial"/>
          <w:sz w:val="20"/>
          <w:szCs w:val="20"/>
          <w:lang w:val="es-CR"/>
        </w:rPr>
      </w:pPr>
      <w:r w:rsidRPr="000F7A22">
        <w:rPr>
          <w:rFonts w:ascii="Arial" w:hAnsi="Arial" w:cs="Arial"/>
          <w:sz w:val="20"/>
          <w:szCs w:val="20"/>
          <w:lang w:val="es-CR"/>
        </w:rPr>
        <w:t xml:space="preserve">Establezca medidas para sensibilizar e informar sobre la gestión sostenible </w:t>
      </w:r>
    </w:p>
    <w:p w:rsidR="00B04F41" w:rsidRPr="00B04F41" w:rsidRDefault="00B04F41" w:rsidP="000F7A22">
      <w:pPr>
        <w:tabs>
          <w:tab w:val="left" w:pos="1740"/>
        </w:tabs>
        <w:ind w:left="60"/>
        <w:rPr>
          <w:rFonts w:ascii="Arial" w:hAnsi="Arial" w:cs="Arial"/>
          <w:sz w:val="20"/>
          <w:szCs w:val="20"/>
          <w:lang w:val="es-CR"/>
        </w:rPr>
      </w:pPr>
    </w:p>
    <w:p w:rsidR="00B04F41" w:rsidRPr="000F7A22" w:rsidRDefault="00B04F41" w:rsidP="000F7A22">
      <w:pPr>
        <w:pStyle w:val="Prrafodelista"/>
        <w:numPr>
          <w:ilvl w:val="1"/>
          <w:numId w:val="30"/>
        </w:numPr>
        <w:tabs>
          <w:tab w:val="left" w:pos="1740"/>
        </w:tabs>
        <w:rPr>
          <w:rFonts w:ascii="Arial" w:hAnsi="Arial" w:cs="Arial"/>
          <w:sz w:val="20"/>
          <w:szCs w:val="20"/>
          <w:lang w:val="es-CR"/>
        </w:rPr>
      </w:pPr>
      <w:r w:rsidRPr="000F7A22">
        <w:rPr>
          <w:rFonts w:ascii="Arial" w:hAnsi="Arial" w:cs="Arial"/>
          <w:sz w:val="20"/>
          <w:szCs w:val="20"/>
          <w:lang w:val="es-CR"/>
        </w:rPr>
        <w:t xml:space="preserve">Fomente una gestión transparente: establezca canales de comunicación eficiente con el exterior  </w:t>
      </w:r>
    </w:p>
    <w:p w:rsidR="00B04F41" w:rsidRPr="00B04F41" w:rsidRDefault="000F7A22" w:rsidP="00B04F41">
      <w:pPr>
        <w:tabs>
          <w:tab w:val="left" w:pos="1740"/>
        </w:tabs>
        <w:rPr>
          <w:rFonts w:ascii="Arial" w:hAnsi="Arial" w:cs="Arial"/>
          <w:sz w:val="20"/>
          <w:szCs w:val="20"/>
          <w:lang w:val="es-CR"/>
        </w:rPr>
      </w:pPr>
      <w:r>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p>
    <w:p w:rsidR="000F7A22" w:rsidRDefault="000F7A22" w:rsidP="00B04F41">
      <w:pPr>
        <w:tabs>
          <w:tab w:val="left" w:pos="1740"/>
        </w:tabs>
        <w:rPr>
          <w:rFonts w:ascii="Arial" w:hAnsi="Arial" w:cs="Arial"/>
          <w:b/>
          <w:sz w:val="20"/>
          <w:szCs w:val="20"/>
          <w:lang w:val="es-CR"/>
        </w:rPr>
      </w:pPr>
    </w:p>
    <w:p w:rsidR="000F7A22" w:rsidRDefault="000F7A22" w:rsidP="00B04F41">
      <w:pPr>
        <w:tabs>
          <w:tab w:val="left" w:pos="1740"/>
        </w:tabs>
        <w:rPr>
          <w:rFonts w:ascii="Arial" w:hAnsi="Arial" w:cs="Arial"/>
          <w:b/>
          <w:sz w:val="20"/>
          <w:szCs w:val="20"/>
          <w:lang w:val="es-CR"/>
        </w:rPr>
      </w:pPr>
    </w:p>
    <w:p w:rsidR="000F7A22" w:rsidRDefault="000F7A22" w:rsidP="00B04F41">
      <w:pPr>
        <w:tabs>
          <w:tab w:val="left" w:pos="1740"/>
        </w:tabs>
        <w:rPr>
          <w:rFonts w:ascii="Arial" w:hAnsi="Arial" w:cs="Arial"/>
          <w:b/>
          <w:sz w:val="20"/>
          <w:szCs w:val="20"/>
          <w:lang w:val="es-CR"/>
        </w:rPr>
      </w:pPr>
    </w:p>
    <w:p w:rsidR="000F7A22" w:rsidRDefault="000F7A22" w:rsidP="00B04F41">
      <w:pPr>
        <w:tabs>
          <w:tab w:val="left" w:pos="1740"/>
        </w:tabs>
        <w:rPr>
          <w:rFonts w:ascii="Arial" w:hAnsi="Arial" w:cs="Arial"/>
          <w:b/>
          <w:sz w:val="20"/>
          <w:szCs w:val="20"/>
          <w:lang w:val="es-CR"/>
        </w:rPr>
      </w:pPr>
    </w:p>
    <w:p w:rsidR="00B04F41" w:rsidRPr="000F7A22" w:rsidRDefault="000F7A22" w:rsidP="00B04F41">
      <w:pPr>
        <w:tabs>
          <w:tab w:val="left" w:pos="1740"/>
        </w:tabs>
        <w:rPr>
          <w:rFonts w:ascii="Arial" w:hAnsi="Arial" w:cs="Arial"/>
          <w:b/>
          <w:sz w:val="20"/>
          <w:szCs w:val="20"/>
          <w:lang w:val="es-CR"/>
        </w:rPr>
      </w:pPr>
      <w:r>
        <w:rPr>
          <w:rFonts w:ascii="Arial" w:hAnsi="Arial" w:cs="Arial"/>
          <w:b/>
          <w:sz w:val="20"/>
          <w:szCs w:val="20"/>
          <w:lang w:val="es-CR"/>
        </w:rPr>
        <w:t xml:space="preserve">¿Cómo comenzar?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Avanzar en la  gestión sostenible  de</w:t>
      </w:r>
      <w:r w:rsidR="000F7A22">
        <w:rPr>
          <w:rFonts w:ascii="Arial" w:hAnsi="Arial" w:cs="Arial"/>
          <w:sz w:val="20"/>
          <w:szCs w:val="20"/>
          <w:lang w:val="es-CR"/>
        </w:rPr>
        <w:t xml:space="preserve">be ser un compromiso  que cada organización </w:t>
      </w:r>
      <w:r w:rsidRPr="00B04F41">
        <w:rPr>
          <w:rFonts w:ascii="Arial" w:hAnsi="Arial" w:cs="Arial"/>
          <w:sz w:val="20"/>
          <w:szCs w:val="20"/>
          <w:lang w:val="es-CR"/>
        </w:rPr>
        <w:t>vaya construyendo de acuerdo a sus prop</w:t>
      </w:r>
      <w:r w:rsidR="000F7A22">
        <w:rPr>
          <w:rFonts w:ascii="Arial" w:hAnsi="Arial" w:cs="Arial"/>
          <w:sz w:val="20"/>
          <w:szCs w:val="20"/>
          <w:lang w:val="es-CR"/>
        </w:rPr>
        <w:t xml:space="preserve">ias necesidades o prioridades.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Dado que la gestión sostenible está dirigida a la mejora del desempeño ambiental, social y económico de las organizaciones, cualquier sistema de gestión que contribuya a estos objetivos será una buena forma de comenzar a poner en</w:t>
      </w:r>
      <w:r w:rsidR="000F7A22">
        <w:rPr>
          <w:rFonts w:ascii="Arial" w:hAnsi="Arial" w:cs="Arial"/>
          <w:sz w:val="20"/>
          <w:szCs w:val="20"/>
          <w:lang w:val="es-CR"/>
        </w:rPr>
        <w:t xml:space="preserve"> marcha la gestión sostenible.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Disponer de cualquier sistema de gestión, como puede ser de calidad, facilita la aplicación de la metodología. Si la organización dispone de un sistema de gestión ambiental,  o  de seguridad laboral, esto le facilitará además, el desarrollo de estos ámbitos en el conjunto de los aspectos de sostenibilidad,  </w:t>
      </w:r>
    </w:p>
    <w:p w:rsidR="00B04F41" w:rsidRPr="000F7A22" w:rsidRDefault="000F7A22" w:rsidP="00B04F41">
      <w:pPr>
        <w:tabs>
          <w:tab w:val="left" w:pos="1740"/>
        </w:tabs>
        <w:rPr>
          <w:rFonts w:ascii="Arial" w:hAnsi="Arial" w:cs="Arial"/>
          <w:sz w:val="24"/>
          <w:szCs w:val="20"/>
          <w:lang w:val="es-CR"/>
        </w:rPr>
      </w:pPr>
      <w:r w:rsidRPr="000F7A22">
        <w:rPr>
          <w:rFonts w:ascii="Arial" w:hAnsi="Arial" w:cs="Arial"/>
          <w:sz w:val="24"/>
          <w:szCs w:val="20"/>
          <w:lang w:val="es-CR"/>
        </w:rPr>
        <w:t xml:space="preserve"> </w:t>
      </w:r>
    </w:p>
    <w:p w:rsidR="00B04F41" w:rsidRPr="000F7A22" w:rsidRDefault="00B04F41" w:rsidP="00B04F41">
      <w:pPr>
        <w:tabs>
          <w:tab w:val="left" w:pos="1740"/>
        </w:tabs>
        <w:rPr>
          <w:rFonts w:ascii="Arial" w:hAnsi="Arial" w:cs="Arial"/>
          <w:b/>
          <w:sz w:val="24"/>
          <w:szCs w:val="20"/>
          <w:lang w:val="es-CR"/>
        </w:rPr>
      </w:pPr>
      <w:r w:rsidRPr="000F7A22">
        <w:rPr>
          <w:rFonts w:ascii="Arial" w:hAnsi="Arial" w:cs="Arial"/>
          <w:b/>
          <w:sz w:val="24"/>
          <w:szCs w:val="20"/>
          <w:lang w:val="es-CR"/>
        </w:rPr>
        <w:t xml:space="preserve">Adoptar un modelo de gestión sostenible </w:t>
      </w:r>
    </w:p>
    <w:p w:rsidR="00B04F41" w:rsidRPr="00B04F41" w:rsidRDefault="000F7A22" w:rsidP="00B04F41">
      <w:pPr>
        <w:tabs>
          <w:tab w:val="left" w:pos="1740"/>
        </w:tabs>
        <w:rPr>
          <w:rFonts w:ascii="Arial" w:hAnsi="Arial" w:cs="Arial"/>
          <w:sz w:val="20"/>
          <w:szCs w:val="20"/>
          <w:lang w:val="es-CR"/>
        </w:rPr>
      </w:pPr>
      <w:r>
        <w:rPr>
          <w:rFonts w:ascii="Arial" w:hAnsi="Arial" w:cs="Arial"/>
          <w:sz w:val="20"/>
          <w:szCs w:val="20"/>
          <w:lang w:val="es-CR"/>
        </w:rPr>
        <w:t xml:space="preserve"> </w:t>
      </w:r>
      <w:r w:rsidR="00B04F41" w:rsidRPr="00B04F41">
        <w:rPr>
          <w:rFonts w:ascii="Arial" w:hAnsi="Arial" w:cs="Arial"/>
          <w:sz w:val="20"/>
          <w:szCs w:val="20"/>
          <w:lang w:val="es-CR"/>
        </w:rPr>
        <w:t xml:space="preserve"> </w:t>
      </w:r>
    </w:p>
    <w:p w:rsidR="00B04F41" w:rsidRPr="000F7A22" w:rsidRDefault="00B04F41" w:rsidP="00B04F41">
      <w:pPr>
        <w:tabs>
          <w:tab w:val="left" w:pos="1740"/>
        </w:tabs>
        <w:rPr>
          <w:rFonts w:ascii="Arial" w:hAnsi="Arial" w:cs="Arial"/>
          <w:b/>
          <w:sz w:val="20"/>
          <w:szCs w:val="20"/>
          <w:lang w:val="es-CR"/>
        </w:rPr>
      </w:pPr>
      <w:r w:rsidRPr="000F7A22">
        <w:rPr>
          <w:rFonts w:ascii="Arial" w:hAnsi="Arial" w:cs="Arial"/>
          <w:b/>
          <w:sz w:val="20"/>
          <w:szCs w:val="20"/>
          <w:lang w:val="es-CR"/>
        </w:rPr>
        <w:t>El Sistema</w:t>
      </w:r>
      <w:r w:rsidR="000F7A22" w:rsidRPr="000F7A22">
        <w:rPr>
          <w:rFonts w:ascii="Arial" w:hAnsi="Arial" w:cs="Arial"/>
          <w:b/>
          <w:sz w:val="20"/>
          <w:szCs w:val="20"/>
          <w:lang w:val="es-CR"/>
        </w:rPr>
        <w:t xml:space="preserve"> de Gestión Sostenible.</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Para poner en ma</w:t>
      </w:r>
      <w:r w:rsidR="000F7A22">
        <w:rPr>
          <w:rFonts w:ascii="Arial" w:hAnsi="Arial" w:cs="Arial"/>
          <w:sz w:val="20"/>
          <w:szCs w:val="20"/>
          <w:lang w:val="es-CR"/>
        </w:rPr>
        <w:t xml:space="preserve">rcha el SGS </w:t>
      </w:r>
      <w:r w:rsidRPr="00B04F41">
        <w:rPr>
          <w:rFonts w:ascii="Arial" w:hAnsi="Arial" w:cs="Arial"/>
          <w:sz w:val="20"/>
          <w:szCs w:val="20"/>
          <w:lang w:val="es-CR"/>
        </w:rPr>
        <w:t xml:space="preserve">se incorpora como innovación el concepto de Responsabilidad Social Empresarial (RSE) con sus aspectos sociales y económicos, formando un único sistema integrado de gestión de las organizaciones.  </w:t>
      </w:r>
    </w:p>
    <w:p w:rsidR="00B04F41" w:rsidRPr="00B04F41" w:rsidRDefault="000F7A22" w:rsidP="00B04F41">
      <w:pPr>
        <w:tabs>
          <w:tab w:val="left" w:pos="1740"/>
        </w:tabs>
        <w:rPr>
          <w:rFonts w:ascii="Arial" w:hAnsi="Arial" w:cs="Arial"/>
          <w:sz w:val="20"/>
          <w:szCs w:val="20"/>
          <w:lang w:val="es-CR"/>
        </w:rPr>
      </w:pPr>
      <w:r>
        <w:rPr>
          <w:rFonts w:ascii="Arial" w:hAnsi="Arial" w:cs="Arial"/>
          <w:sz w:val="20"/>
          <w:szCs w:val="20"/>
          <w:lang w:val="es-CR"/>
        </w:rPr>
        <w:t xml:space="preserve"> </w:t>
      </w:r>
      <w:r w:rsidR="00B04F41" w:rsidRPr="00B04F41">
        <w:rPr>
          <w:rFonts w:ascii="Arial" w:hAnsi="Arial" w:cs="Arial"/>
          <w:sz w:val="20"/>
          <w:szCs w:val="20"/>
          <w:lang w:val="es-CR"/>
        </w:rPr>
        <w:t>Este modelo de gestión sostenible está diseñado como una herramienta sencilla que pueda adaptarse a las  n</w:t>
      </w:r>
      <w:r w:rsidR="00F55131">
        <w:rPr>
          <w:rFonts w:ascii="Arial" w:hAnsi="Arial" w:cs="Arial"/>
          <w:sz w:val="20"/>
          <w:szCs w:val="20"/>
          <w:lang w:val="es-CR"/>
        </w:rPr>
        <w:t xml:space="preserve">ecesidades y particularidades para </w:t>
      </w:r>
      <w:r w:rsidR="00B04F41" w:rsidRPr="00B04F41">
        <w:rPr>
          <w:rFonts w:ascii="Arial" w:hAnsi="Arial" w:cs="Arial"/>
          <w:sz w:val="20"/>
          <w:szCs w:val="20"/>
          <w:lang w:val="es-CR"/>
        </w:rPr>
        <w:t xml:space="preserve">organizaciones de pequeño o mediano tamaño, de manera que les permita integrar la responsabilidad social en su gestión empresarial. </w:t>
      </w:r>
    </w:p>
    <w:p w:rsidR="00F55131" w:rsidRDefault="00F55131" w:rsidP="00B04F41">
      <w:pPr>
        <w:tabs>
          <w:tab w:val="left" w:pos="1740"/>
        </w:tabs>
        <w:rPr>
          <w:rFonts w:ascii="Arial" w:hAnsi="Arial" w:cs="Arial"/>
          <w:sz w:val="20"/>
          <w:szCs w:val="20"/>
          <w:lang w:val="es-CR"/>
        </w:rPr>
      </w:pPr>
      <w:r>
        <w:rPr>
          <w:rFonts w:ascii="Arial" w:hAnsi="Arial" w:cs="Arial"/>
          <w:sz w:val="20"/>
          <w:szCs w:val="20"/>
          <w:lang w:val="es-CR"/>
        </w:rPr>
        <w:t xml:space="preserve"> </w:t>
      </w:r>
      <w:r w:rsidR="00B04F41" w:rsidRPr="00B04F41">
        <w:rPr>
          <w:rFonts w:ascii="Arial" w:hAnsi="Arial" w:cs="Arial"/>
          <w:sz w:val="20"/>
          <w:szCs w:val="20"/>
          <w:lang w:val="es-CR"/>
        </w:rPr>
        <w:t>Para ponerlo en marcha se ha elaborado</w:t>
      </w:r>
      <w:r>
        <w:rPr>
          <w:rFonts w:ascii="Arial" w:hAnsi="Arial" w:cs="Arial"/>
          <w:sz w:val="20"/>
          <w:szCs w:val="20"/>
          <w:lang w:val="es-CR"/>
        </w:rPr>
        <w:t xml:space="preserve"> un grupo de la organización.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Las orientaciones y recomendaciones que damos en este manua</w:t>
      </w:r>
      <w:r w:rsidR="00F55131">
        <w:rPr>
          <w:rFonts w:ascii="Arial" w:hAnsi="Arial" w:cs="Arial"/>
          <w:sz w:val="20"/>
          <w:szCs w:val="20"/>
          <w:lang w:val="es-CR"/>
        </w:rPr>
        <w:t xml:space="preserve">l respecto a la implantación se </w:t>
      </w:r>
      <w:r w:rsidRPr="00B04F41">
        <w:rPr>
          <w:rFonts w:ascii="Arial" w:hAnsi="Arial" w:cs="Arial"/>
          <w:sz w:val="20"/>
          <w:szCs w:val="20"/>
          <w:lang w:val="es-CR"/>
        </w:rPr>
        <w:t xml:space="preserve">basan en la experiencia llevada a cabo durante la implantación de este sistema de gestión sostenible en Ecología y Desarrollo.  </w:t>
      </w:r>
    </w:p>
    <w:p w:rsidR="00B04F41" w:rsidRPr="00F55131" w:rsidRDefault="00B04F41" w:rsidP="00B04F41">
      <w:pPr>
        <w:tabs>
          <w:tab w:val="left" w:pos="1740"/>
        </w:tabs>
        <w:rPr>
          <w:rFonts w:ascii="Arial" w:hAnsi="Arial" w:cs="Arial"/>
          <w:b/>
          <w:sz w:val="20"/>
          <w:szCs w:val="20"/>
          <w:lang w:val="es-CR"/>
        </w:rPr>
      </w:pPr>
      <w:r w:rsidRPr="00B04F41">
        <w:rPr>
          <w:rFonts w:ascii="Arial" w:hAnsi="Arial" w:cs="Arial"/>
          <w:sz w:val="20"/>
          <w:szCs w:val="20"/>
          <w:lang w:val="es-CR"/>
        </w:rPr>
        <w:t xml:space="preserve"> </w:t>
      </w:r>
    </w:p>
    <w:p w:rsidR="00F55131" w:rsidRDefault="00F55131" w:rsidP="00B04F41">
      <w:pPr>
        <w:tabs>
          <w:tab w:val="left" w:pos="1740"/>
        </w:tabs>
        <w:rPr>
          <w:rFonts w:ascii="Arial" w:hAnsi="Arial" w:cs="Arial"/>
          <w:b/>
          <w:sz w:val="20"/>
          <w:szCs w:val="20"/>
          <w:lang w:val="es-CR"/>
        </w:rPr>
      </w:pPr>
    </w:p>
    <w:p w:rsidR="00F55131" w:rsidRDefault="00F55131" w:rsidP="00B04F41">
      <w:pPr>
        <w:tabs>
          <w:tab w:val="left" w:pos="1740"/>
        </w:tabs>
        <w:rPr>
          <w:rFonts w:ascii="Arial" w:hAnsi="Arial" w:cs="Arial"/>
          <w:b/>
          <w:sz w:val="20"/>
          <w:szCs w:val="20"/>
          <w:lang w:val="es-CR"/>
        </w:rPr>
      </w:pPr>
    </w:p>
    <w:p w:rsidR="00F55131" w:rsidRDefault="00F55131" w:rsidP="00B04F41">
      <w:pPr>
        <w:tabs>
          <w:tab w:val="left" w:pos="1740"/>
        </w:tabs>
        <w:rPr>
          <w:rFonts w:ascii="Arial" w:hAnsi="Arial" w:cs="Arial"/>
          <w:b/>
          <w:sz w:val="20"/>
          <w:szCs w:val="20"/>
          <w:lang w:val="es-CR"/>
        </w:rPr>
      </w:pPr>
    </w:p>
    <w:p w:rsidR="00B04F41" w:rsidRPr="00F55131" w:rsidRDefault="00B04F41" w:rsidP="00B04F41">
      <w:pPr>
        <w:tabs>
          <w:tab w:val="left" w:pos="1740"/>
        </w:tabs>
        <w:rPr>
          <w:rFonts w:ascii="Arial" w:hAnsi="Arial" w:cs="Arial"/>
          <w:b/>
          <w:sz w:val="20"/>
          <w:szCs w:val="20"/>
          <w:lang w:val="es-CR"/>
        </w:rPr>
      </w:pPr>
      <w:r w:rsidRPr="00F55131">
        <w:rPr>
          <w:rFonts w:ascii="Arial" w:hAnsi="Arial" w:cs="Arial"/>
          <w:b/>
          <w:sz w:val="20"/>
          <w:szCs w:val="20"/>
          <w:lang w:val="es-CR"/>
        </w:rPr>
        <w:t>Como</w:t>
      </w:r>
      <w:r w:rsidR="00F55131" w:rsidRPr="00F55131">
        <w:rPr>
          <w:rFonts w:ascii="Arial" w:hAnsi="Arial" w:cs="Arial"/>
          <w:b/>
          <w:sz w:val="20"/>
          <w:szCs w:val="20"/>
          <w:lang w:val="es-CR"/>
        </w:rPr>
        <w:t xml:space="preserve"> se indica en </w:t>
      </w:r>
      <w:r w:rsidRPr="00F55131">
        <w:rPr>
          <w:rFonts w:ascii="Arial" w:hAnsi="Arial" w:cs="Arial"/>
          <w:b/>
          <w:sz w:val="20"/>
          <w:szCs w:val="20"/>
          <w:lang w:val="es-CR"/>
        </w:rPr>
        <w:t xml:space="preserve">sistema de gestión sostenible permite: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Default="00B04F41" w:rsidP="00F55131">
      <w:pPr>
        <w:pStyle w:val="Prrafodelista"/>
        <w:numPr>
          <w:ilvl w:val="0"/>
          <w:numId w:val="31"/>
        </w:numPr>
        <w:tabs>
          <w:tab w:val="left" w:pos="1740"/>
        </w:tabs>
        <w:rPr>
          <w:rFonts w:ascii="Arial" w:hAnsi="Arial" w:cs="Arial"/>
          <w:sz w:val="20"/>
          <w:szCs w:val="20"/>
          <w:lang w:val="es-CR"/>
        </w:rPr>
      </w:pPr>
      <w:r w:rsidRPr="00F55131">
        <w:rPr>
          <w:rFonts w:ascii="Arial" w:hAnsi="Arial" w:cs="Arial"/>
          <w:sz w:val="20"/>
          <w:szCs w:val="20"/>
          <w:lang w:val="es-CR"/>
        </w:rPr>
        <w:t xml:space="preserve">Documentar y sistematizar los procesos internos de medición y control de los aspectos ambientales, económicos y sociales de la organización. </w:t>
      </w:r>
    </w:p>
    <w:p w:rsidR="00F55131" w:rsidRPr="00F55131" w:rsidRDefault="00F55131" w:rsidP="00F55131">
      <w:pPr>
        <w:pStyle w:val="Prrafodelista"/>
        <w:tabs>
          <w:tab w:val="left" w:pos="1740"/>
        </w:tabs>
        <w:rPr>
          <w:rFonts w:ascii="Arial" w:hAnsi="Arial" w:cs="Arial"/>
          <w:sz w:val="20"/>
          <w:szCs w:val="20"/>
          <w:lang w:val="es-CR"/>
        </w:rPr>
      </w:pPr>
    </w:p>
    <w:p w:rsidR="00B04F41" w:rsidRDefault="00B04F41" w:rsidP="00F55131">
      <w:pPr>
        <w:pStyle w:val="Prrafodelista"/>
        <w:numPr>
          <w:ilvl w:val="0"/>
          <w:numId w:val="31"/>
        </w:numPr>
        <w:tabs>
          <w:tab w:val="left" w:pos="1740"/>
        </w:tabs>
        <w:rPr>
          <w:rFonts w:ascii="Arial" w:hAnsi="Arial" w:cs="Arial"/>
          <w:sz w:val="20"/>
          <w:szCs w:val="20"/>
          <w:lang w:val="es-CR"/>
        </w:rPr>
      </w:pPr>
      <w:r w:rsidRPr="00F55131">
        <w:rPr>
          <w:rFonts w:ascii="Arial" w:hAnsi="Arial" w:cs="Arial"/>
          <w:sz w:val="20"/>
          <w:szCs w:val="20"/>
          <w:lang w:val="es-CR"/>
        </w:rPr>
        <w:t>Garantizar que haya un único sistema integrado de gestión en la organización, evitando la presencia de otros sistemas paralelos o subordinados, como sistemas de gestión ambiental, de calidad, de responsabilidad social corporativa u otros instrumentos adicionales como objetivos acordados, cuadros de mando</w:t>
      </w:r>
      <w:r w:rsidR="00F55131">
        <w:rPr>
          <w:rFonts w:ascii="Arial" w:hAnsi="Arial" w:cs="Arial"/>
          <w:sz w:val="20"/>
          <w:szCs w:val="20"/>
          <w:lang w:val="es-CR"/>
        </w:rPr>
        <w:t xml:space="preserve"> integral e </w:t>
      </w:r>
      <w:r w:rsidRPr="00F55131">
        <w:rPr>
          <w:rFonts w:ascii="Arial" w:hAnsi="Arial" w:cs="Arial"/>
          <w:sz w:val="20"/>
          <w:szCs w:val="20"/>
          <w:lang w:val="es-CR"/>
        </w:rPr>
        <w:t xml:space="preserve">informes de sostenibilidad, certificados de calidad, etc. </w:t>
      </w:r>
    </w:p>
    <w:p w:rsidR="00F55131" w:rsidRPr="00F55131" w:rsidRDefault="00F55131" w:rsidP="00F55131">
      <w:pPr>
        <w:pStyle w:val="Prrafodelista"/>
        <w:rPr>
          <w:rFonts w:ascii="Arial" w:hAnsi="Arial" w:cs="Arial"/>
          <w:sz w:val="20"/>
          <w:szCs w:val="20"/>
          <w:lang w:val="es-CR"/>
        </w:rPr>
      </w:pPr>
    </w:p>
    <w:p w:rsidR="00F55131" w:rsidRPr="00F55131" w:rsidRDefault="00F55131" w:rsidP="00F55131">
      <w:pPr>
        <w:pStyle w:val="Prrafodelista"/>
        <w:tabs>
          <w:tab w:val="left" w:pos="1740"/>
        </w:tabs>
        <w:rPr>
          <w:rFonts w:ascii="Arial" w:hAnsi="Arial" w:cs="Arial"/>
          <w:sz w:val="20"/>
          <w:szCs w:val="20"/>
          <w:lang w:val="es-CR"/>
        </w:rPr>
      </w:pPr>
    </w:p>
    <w:p w:rsidR="00B04F41" w:rsidRPr="00F55131" w:rsidRDefault="00B04F41" w:rsidP="00F55131">
      <w:pPr>
        <w:pStyle w:val="Prrafodelista"/>
        <w:numPr>
          <w:ilvl w:val="0"/>
          <w:numId w:val="31"/>
        </w:numPr>
        <w:tabs>
          <w:tab w:val="left" w:pos="1740"/>
        </w:tabs>
        <w:rPr>
          <w:rFonts w:ascii="Arial" w:hAnsi="Arial" w:cs="Arial"/>
          <w:sz w:val="20"/>
          <w:szCs w:val="20"/>
          <w:lang w:val="es-CR"/>
        </w:rPr>
      </w:pPr>
      <w:r w:rsidRPr="00F55131">
        <w:rPr>
          <w:rFonts w:ascii="Arial" w:hAnsi="Arial" w:cs="Arial"/>
          <w:sz w:val="20"/>
          <w:szCs w:val="20"/>
          <w:lang w:val="es-CR"/>
        </w:rPr>
        <w:t xml:space="preserve">Desarrollar una forma de trabajo y de acción basada en la efectividad y la eficiencia.  </w:t>
      </w:r>
    </w:p>
    <w:p w:rsidR="00B04F41" w:rsidRPr="00B04F41" w:rsidRDefault="00B04F41" w:rsidP="00F55131">
      <w:pPr>
        <w:tabs>
          <w:tab w:val="left" w:pos="1740"/>
        </w:tabs>
        <w:ind w:firstLine="60"/>
        <w:rPr>
          <w:rFonts w:ascii="Arial" w:hAnsi="Arial" w:cs="Arial"/>
          <w:sz w:val="20"/>
          <w:szCs w:val="20"/>
          <w:lang w:val="es-CR"/>
        </w:rPr>
      </w:pPr>
    </w:p>
    <w:p w:rsidR="00B04F41" w:rsidRPr="00F55131" w:rsidRDefault="00B04F41" w:rsidP="00F55131">
      <w:pPr>
        <w:pStyle w:val="Prrafodelista"/>
        <w:numPr>
          <w:ilvl w:val="0"/>
          <w:numId w:val="31"/>
        </w:numPr>
        <w:tabs>
          <w:tab w:val="left" w:pos="1740"/>
        </w:tabs>
        <w:rPr>
          <w:rFonts w:ascii="Arial" w:hAnsi="Arial" w:cs="Arial"/>
          <w:sz w:val="20"/>
          <w:szCs w:val="20"/>
          <w:lang w:val="es-CR"/>
        </w:rPr>
      </w:pPr>
      <w:r w:rsidRPr="00F55131">
        <w:rPr>
          <w:rFonts w:ascii="Arial" w:hAnsi="Arial" w:cs="Arial"/>
          <w:sz w:val="20"/>
          <w:szCs w:val="20"/>
          <w:lang w:val="es-CR"/>
        </w:rPr>
        <w:t xml:space="preserve">El seguimiento continuado del proceso de enfoque permanente en la sostenibilidad en el seno de la organización. </w:t>
      </w:r>
    </w:p>
    <w:p w:rsidR="00F55131" w:rsidRDefault="00F55131" w:rsidP="00B04F41">
      <w:pPr>
        <w:tabs>
          <w:tab w:val="left" w:pos="1740"/>
        </w:tabs>
        <w:rPr>
          <w:rFonts w:ascii="Arial" w:hAnsi="Arial" w:cs="Arial"/>
          <w:sz w:val="20"/>
          <w:szCs w:val="20"/>
          <w:lang w:val="es-CR"/>
        </w:rPr>
      </w:pPr>
    </w:p>
    <w:p w:rsidR="00F55131" w:rsidRDefault="00F55131" w:rsidP="00B04F41">
      <w:pPr>
        <w:tabs>
          <w:tab w:val="left" w:pos="1740"/>
        </w:tabs>
        <w:rPr>
          <w:rFonts w:ascii="Arial" w:hAnsi="Arial" w:cs="Arial"/>
          <w:sz w:val="20"/>
          <w:szCs w:val="20"/>
          <w:lang w:val="es-CR"/>
        </w:rPr>
      </w:pPr>
    </w:p>
    <w:p w:rsidR="00F55131" w:rsidRDefault="00F55131" w:rsidP="00B04F41">
      <w:pPr>
        <w:tabs>
          <w:tab w:val="left" w:pos="1740"/>
        </w:tabs>
        <w:rPr>
          <w:rFonts w:ascii="Arial" w:hAnsi="Arial" w:cs="Arial"/>
          <w:sz w:val="20"/>
          <w:szCs w:val="20"/>
          <w:lang w:val="es-CR"/>
        </w:rPr>
      </w:pPr>
    </w:p>
    <w:p w:rsidR="00B04F41" w:rsidRPr="00F55131" w:rsidRDefault="00F55131" w:rsidP="00F55131">
      <w:pPr>
        <w:tabs>
          <w:tab w:val="left" w:pos="1740"/>
        </w:tabs>
        <w:jc w:val="both"/>
        <w:rPr>
          <w:rFonts w:ascii="Arial" w:hAnsi="Arial" w:cs="Arial"/>
          <w:b/>
          <w:szCs w:val="20"/>
          <w:lang w:val="es-CR"/>
        </w:rPr>
      </w:pPr>
      <w:r w:rsidRPr="00F55131">
        <w:rPr>
          <w:rFonts w:ascii="Arial" w:hAnsi="Arial" w:cs="Arial"/>
          <w:b/>
          <w:szCs w:val="20"/>
          <w:lang w:val="es-CR"/>
        </w:rPr>
        <w:t xml:space="preserve"> </w:t>
      </w:r>
      <w:r>
        <w:rPr>
          <w:rFonts w:ascii="Arial" w:hAnsi="Arial" w:cs="Arial"/>
          <w:b/>
          <w:szCs w:val="20"/>
          <w:lang w:val="es-CR"/>
        </w:rPr>
        <w:t>E</w:t>
      </w:r>
      <w:r w:rsidR="00B04F41" w:rsidRPr="00F55131">
        <w:rPr>
          <w:rFonts w:ascii="Arial" w:hAnsi="Arial" w:cs="Arial"/>
          <w:b/>
          <w:szCs w:val="20"/>
          <w:lang w:val="es-CR"/>
        </w:rPr>
        <w:t xml:space="preserve">s un sistema de aplicación voluntaria que, sin embargo, establece los siguientes estándares mínimos: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F55131" w:rsidRDefault="00B04F41" w:rsidP="00F55131">
      <w:pPr>
        <w:pStyle w:val="Prrafodelista"/>
        <w:numPr>
          <w:ilvl w:val="0"/>
          <w:numId w:val="34"/>
        </w:numPr>
        <w:tabs>
          <w:tab w:val="left" w:pos="1740"/>
        </w:tabs>
        <w:rPr>
          <w:rFonts w:ascii="Arial" w:hAnsi="Arial" w:cs="Arial"/>
          <w:sz w:val="20"/>
          <w:szCs w:val="20"/>
          <w:lang w:val="es-CR"/>
        </w:rPr>
      </w:pPr>
      <w:r w:rsidRPr="00F55131">
        <w:rPr>
          <w:rFonts w:ascii="Arial" w:hAnsi="Arial" w:cs="Arial"/>
          <w:sz w:val="20"/>
          <w:szCs w:val="20"/>
          <w:lang w:val="es-CR"/>
        </w:rPr>
        <w:t>Cumplimiento de la normativa legal</w:t>
      </w:r>
      <w:r w:rsidR="00F55131">
        <w:rPr>
          <w:rFonts w:ascii="Arial" w:hAnsi="Arial" w:cs="Arial"/>
          <w:sz w:val="20"/>
          <w:szCs w:val="20"/>
          <w:lang w:val="es-CR"/>
        </w:rPr>
        <w:t xml:space="preserve"> vigente.</w:t>
      </w:r>
    </w:p>
    <w:p w:rsidR="00F55131" w:rsidRPr="00F55131" w:rsidRDefault="00F55131" w:rsidP="00F55131">
      <w:pPr>
        <w:pStyle w:val="Prrafodelista"/>
        <w:tabs>
          <w:tab w:val="left" w:pos="1740"/>
        </w:tabs>
        <w:ind w:left="1080"/>
        <w:rPr>
          <w:rFonts w:ascii="Arial" w:hAnsi="Arial" w:cs="Arial"/>
          <w:sz w:val="20"/>
          <w:szCs w:val="20"/>
          <w:lang w:val="es-CR"/>
        </w:rPr>
      </w:pPr>
    </w:p>
    <w:p w:rsidR="00F55131" w:rsidRDefault="00B04F41" w:rsidP="00F55131">
      <w:pPr>
        <w:pStyle w:val="Prrafodelista"/>
        <w:numPr>
          <w:ilvl w:val="0"/>
          <w:numId w:val="34"/>
        </w:numPr>
        <w:tabs>
          <w:tab w:val="left" w:pos="1740"/>
        </w:tabs>
        <w:rPr>
          <w:rFonts w:ascii="Arial" w:hAnsi="Arial" w:cs="Arial"/>
          <w:sz w:val="20"/>
          <w:szCs w:val="20"/>
          <w:lang w:val="es-CR"/>
        </w:rPr>
      </w:pPr>
      <w:r w:rsidRPr="00F55131">
        <w:rPr>
          <w:rFonts w:ascii="Arial" w:hAnsi="Arial" w:cs="Arial"/>
          <w:sz w:val="20"/>
          <w:szCs w:val="20"/>
          <w:lang w:val="es-CR"/>
        </w:rPr>
        <w:t xml:space="preserve">Mejora continua de las acciones de sostenibilidad </w:t>
      </w:r>
    </w:p>
    <w:p w:rsidR="00F55131" w:rsidRPr="00F55131" w:rsidRDefault="00F55131" w:rsidP="00F55131">
      <w:pPr>
        <w:pStyle w:val="Prrafodelista"/>
        <w:rPr>
          <w:rFonts w:ascii="Arial" w:hAnsi="Arial" w:cs="Arial"/>
          <w:sz w:val="20"/>
          <w:szCs w:val="20"/>
          <w:lang w:val="es-CR"/>
        </w:rPr>
      </w:pPr>
    </w:p>
    <w:p w:rsidR="00F55131" w:rsidRPr="00F55131" w:rsidRDefault="00B04F41" w:rsidP="00F55131">
      <w:pPr>
        <w:pStyle w:val="Prrafodelista"/>
        <w:numPr>
          <w:ilvl w:val="0"/>
          <w:numId w:val="34"/>
        </w:numPr>
        <w:tabs>
          <w:tab w:val="left" w:pos="1740"/>
        </w:tabs>
        <w:rPr>
          <w:rFonts w:ascii="Arial" w:hAnsi="Arial" w:cs="Arial"/>
          <w:sz w:val="20"/>
          <w:szCs w:val="20"/>
          <w:lang w:val="es-CR"/>
        </w:rPr>
      </w:pPr>
      <w:r w:rsidRPr="00F55131">
        <w:rPr>
          <w:rFonts w:ascii="Arial" w:hAnsi="Arial" w:cs="Arial"/>
          <w:sz w:val="20"/>
          <w:szCs w:val="20"/>
          <w:lang w:val="es-CR"/>
        </w:rPr>
        <w:t xml:space="preserve"> </w:t>
      </w:r>
    </w:p>
    <w:p w:rsidR="00F55131" w:rsidRDefault="00B04F41" w:rsidP="00F55131">
      <w:pPr>
        <w:pStyle w:val="Prrafodelista"/>
        <w:numPr>
          <w:ilvl w:val="0"/>
          <w:numId w:val="34"/>
        </w:numPr>
        <w:tabs>
          <w:tab w:val="left" w:pos="1740"/>
        </w:tabs>
        <w:rPr>
          <w:rFonts w:ascii="Arial" w:hAnsi="Arial" w:cs="Arial"/>
          <w:sz w:val="20"/>
          <w:szCs w:val="20"/>
          <w:lang w:val="es-CR"/>
        </w:rPr>
      </w:pPr>
      <w:r w:rsidRPr="00F55131">
        <w:rPr>
          <w:rFonts w:ascii="Arial" w:hAnsi="Arial" w:cs="Arial"/>
          <w:sz w:val="20"/>
          <w:szCs w:val="20"/>
          <w:lang w:val="es-CR"/>
        </w:rPr>
        <w:t>Transparencia y comunicación, por medio de la publicación del informe de sostenibilidad</w:t>
      </w:r>
    </w:p>
    <w:p w:rsidR="00B04F41" w:rsidRPr="00F55131" w:rsidRDefault="00B04F41" w:rsidP="00F55131">
      <w:pPr>
        <w:pStyle w:val="Prrafodelista"/>
        <w:numPr>
          <w:ilvl w:val="0"/>
          <w:numId w:val="34"/>
        </w:numPr>
        <w:tabs>
          <w:tab w:val="left" w:pos="1740"/>
        </w:tabs>
        <w:rPr>
          <w:rFonts w:ascii="Arial" w:hAnsi="Arial" w:cs="Arial"/>
          <w:sz w:val="20"/>
          <w:szCs w:val="20"/>
          <w:lang w:val="es-CR"/>
        </w:rPr>
      </w:pPr>
      <w:r w:rsidRPr="00F55131">
        <w:rPr>
          <w:rFonts w:ascii="Arial" w:hAnsi="Arial" w:cs="Arial"/>
          <w:sz w:val="20"/>
          <w:szCs w:val="20"/>
          <w:lang w:val="es-CR"/>
        </w:rPr>
        <w:t xml:space="preserve">Proceso de implantación participativo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5A5FBC" w:rsidRDefault="00B04F41" w:rsidP="00B04F41">
      <w:pPr>
        <w:tabs>
          <w:tab w:val="left" w:pos="1740"/>
        </w:tabs>
        <w:rPr>
          <w:rFonts w:ascii="Arial" w:hAnsi="Arial" w:cs="Arial"/>
          <w:b/>
          <w:sz w:val="20"/>
          <w:szCs w:val="20"/>
          <w:lang w:val="es-CR"/>
        </w:rPr>
      </w:pPr>
      <w:r w:rsidRPr="005A5FBC">
        <w:rPr>
          <w:rFonts w:ascii="Arial" w:hAnsi="Arial" w:cs="Arial"/>
          <w:b/>
          <w:sz w:val="20"/>
          <w:szCs w:val="20"/>
          <w:lang w:val="es-CR"/>
        </w:rPr>
        <w:lastRenderedPageBreak/>
        <w:t>Implementación del sist</w:t>
      </w:r>
      <w:r w:rsidR="005A5FBC" w:rsidRPr="005A5FBC">
        <w:rPr>
          <w:rFonts w:ascii="Arial" w:hAnsi="Arial" w:cs="Arial"/>
          <w:b/>
          <w:sz w:val="20"/>
          <w:szCs w:val="20"/>
          <w:lang w:val="es-CR"/>
        </w:rPr>
        <w:t>ema de gestión integral.</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El proceso de implementación del sistema de g</w:t>
      </w:r>
      <w:r w:rsidR="005A5FBC">
        <w:rPr>
          <w:rFonts w:ascii="Arial" w:hAnsi="Arial" w:cs="Arial"/>
          <w:sz w:val="20"/>
          <w:szCs w:val="20"/>
          <w:lang w:val="es-CR"/>
        </w:rPr>
        <w:t xml:space="preserve">estión sostenible </w:t>
      </w:r>
      <w:r w:rsidRPr="00B04F41">
        <w:rPr>
          <w:rFonts w:ascii="Arial" w:hAnsi="Arial" w:cs="Arial"/>
          <w:sz w:val="20"/>
          <w:szCs w:val="20"/>
          <w:lang w:val="es-CR"/>
        </w:rPr>
        <w:t xml:space="preserve">se lleva a cabo siguiendo los seis pasos que se enumeran: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5A5FBC" w:rsidRPr="005A5FBC" w:rsidRDefault="00B04F41" w:rsidP="005A5FBC">
      <w:pPr>
        <w:pStyle w:val="Prrafodelista"/>
        <w:numPr>
          <w:ilvl w:val="0"/>
          <w:numId w:val="35"/>
        </w:numPr>
        <w:tabs>
          <w:tab w:val="left" w:pos="1740"/>
        </w:tabs>
        <w:rPr>
          <w:rFonts w:ascii="Arial" w:hAnsi="Arial" w:cs="Arial"/>
          <w:sz w:val="20"/>
          <w:szCs w:val="20"/>
          <w:lang w:val="es-CR"/>
        </w:rPr>
      </w:pPr>
      <w:r w:rsidRPr="005A5FBC">
        <w:rPr>
          <w:rFonts w:ascii="Arial" w:hAnsi="Arial" w:cs="Arial"/>
          <w:sz w:val="20"/>
          <w:szCs w:val="20"/>
          <w:lang w:val="es-CR"/>
        </w:rPr>
        <w:t>Diagnóstico de sostenibilidad</w:t>
      </w:r>
    </w:p>
    <w:p w:rsidR="005A5FBC" w:rsidRPr="005A5FBC" w:rsidRDefault="00B04F41" w:rsidP="005A5FBC">
      <w:pPr>
        <w:pStyle w:val="Prrafodelista"/>
        <w:numPr>
          <w:ilvl w:val="0"/>
          <w:numId w:val="35"/>
        </w:numPr>
        <w:tabs>
          <w:tab w:val="left" w:pos="1740"/>
        </w:tabs>
        <w:rPr>
          <w:rFonts w:ascii="Arial" w:hAnsi="Arial" w:cs="Arial"/>
          <w:sz w:val="20"/>
          <w:szCs w:val="20"/>
          <w:lang w:val="es-CR"/>
        </w:rPr>
      </w:pPr>
      <w:r w:rsidRPr="005A5FBC">
        <w:rPr>
          <w:rFonts w:ascii="Arial" w:hAnsi="Arial" w:cs="Arial"/>
          <w:sz w:val="20"/>
          <w:szCs w:val="20"/>
          <w:lang w:val="es-CR"/>
        </w:rPr>
        <w:t xml:space="preserve">Política de sostenibilidad </w:t>
      </w:r>
    </w:p>
    <w:p w:rsidR="005A5FBC" w:rsidRDefault="00B04F41" w:rsidP="005A5FBC">
      <w:pPr>
        <w:pStyle w:val="Prrafodelista"/>
        <w:numPr>
          <w:ilvl w:val="0"/>
          <w:numId w:val="35"/>
        </w:numPr>
        <w:tabs>
          <w:tab w:val="left" w:pos="1740"/>
        </w:tabs>
        <w:rPr>
          <w:rFonts w:ascii="Arial" w:hAnsi="Arial" w:cs="Arial"/>
          <w:sz w:val="20"/>
          <w:szCs w:val="20"/>
          <w:lang w:val="es-CR"/>
        </w:rPr>
      </w:pPr>
      <w:r w:rsidRPr="005A5FBC">
        <w:rPr>
          <w:rFonts w:ascii="Arial" w:hAnsi="Arial" w:cs="Arial"/>
          <w:sz w:val="20"/>
          <w:szCs w:val="20"/>
          <w:lang w:val="es-CR"/>
        </w:rPr>
        <w:t xml:space="preserve">Programa de mejora </w:t>
      </w:r>
    </w:p>
    <w:p w:rsidR="005A5FBC" w:rsidRPr="005A5FBC" w:rsidRDefault="00B04F41" w:rsidP="005A5FBC">
      <w:pPr>
        <w:pStyle w:val="Prrafodelista"/>
        <w:numPr>
          <w:ilvl w:val="0"/>
          <w:numId w:val="35"/>
        </w:numPr>
        <w:tabs>
          <w:tab w:val="left" w:pos="1740"/>
        </w:tabs>
        <w:rPr>
          <w:rFonts w:ascii="Arial" w:hAnsi="Arial" w:cs="Arial"/>
          <w:sz w:val="20"/>
          <w:szCs w:val="20"/>
          <w:lang w:val="es-CR"/>
        </w:rPr>
      </w:pPr>
      <w:r w:rsidRPr="005A5FBC">
        <w:rPr>
          <w:rFonts w:ascii="Arial" w:hAnsi="Arial" w:cs="Arial"/>
          <w:sz w:val="20"/>
          <w:szCs w:val="20"/>
          <w:lang w:val="es-CR"/>
        </w:rPr>
        <w:t xml:space="preserve">Implantación del SGS </w:t>
      </w:r>
    </w:p>
    <w:p w:rsidR="005A5FBC" w:rsidRPr="005A5FBC" w:rsidRDefault="00B04F41" w:rsidP="005A5FBC">
      <w:pPr>
        <w:pStyle w:val="Prrafodelista"/>
        <w:numPr>
          <w:ilvl w:val="0"/>
          <w:numId w:val="35"/>
        </w:numPr>
        <w:tabs>
          <w:tab w:val="left" w:pos="1740"/>
        </w:tabs>
        <w:rPr>
          <w:rFonts w:ascii="Arial" w:hAnsi="Arial" w:cs="Arial"/>
          <w:sz w:val="20"/>
          <w:szCs w:val="20"/>
          <w:lang w:val="es-CR"/>
        </w:rPr>
      </w:pPr>
      <w:r w:rsidRPr="005A5FBC">
        <w:rPr>
          <w:rFonts w:ascii="Arial" w:hAnsi="Arial" w:cs="Arial"/>
          <w:sz w:val="20"/>
          <w:szCs w:val="20"/>
          <w:lang w:val="es-CR"/>
        </w:rPr>
        <w:t>Memoria de sostenibilidad</w:t>
      </w:r>
    </w:p>
    <w:p w:rsidR="00B04F41" w:rsidRPr="005A5FBC" w:rsidRDefault="00B04F41" w:rsidP="005A5FBC">
      <w:pPr>
        <w:pStyle w:val="Prrafodelista"/>
        <w:numPr>
          <w:ilvl w:val="0"/>
          <w:numId w:val="35"/>
        </w:numPr>
        <w:tabs>
          <w:tab w:val="left" w:pos="1740"/>
        </w:tabs>
        <w:rPr>
          <w:rFonts w:ascii="Arial" w:hAnsi="Arial" w:cs="Arial"/>
          <w:sz w:val="20"/>
          <w:szCs w:val="20"/>
          <w:lang w:val="es-CR"/>
        </w:rPr>
      </w:pPr>
      <w:r w:rsidRPr="005A5FBC">
        <w:rPr>
          <w:rFonts w:ascii="Arial" w:hAnsi="Arial" w:cs="Arial"/>
          <w:sz w:val="20"/>
          <w:szCs w:val="20"/>
          <w:lang w:val="es-CR"/>
        </w:rPr>
        <w:t xml:space="preserve">Revisión interna y externa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Los 6 pasos hacia la sostenibilidad organizativa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5A5FBC">
      <w:pPr>
        <w:tabs>
          <w:tab w:val="left" w:pos="1740"/>
        </w:tabs>
        <w:ind w:firstLine="60"/>
        <w:rPr>
          <w:rFonts w:ascii="Arial" w:hAnsi="Arial" w:cs="Arial"/>
          <w:sz w:val="20"/>
          <w:szCs w:val="20"/>
          <w:lang w:val="es-CR"/>
        </w:rPr>
      </w:pPr>
    </w:p>
    <w:p w:rsidR="00B04F41" w:rsidRPr="005A5FBC" w:rsidRDefault="00B04F41" w:rsidP="005A5FBC">
      <w:pPr>
        <w:pStyle w:val="Prrafodelista"/>
        <w:numPr>
          <w:ilvl w:val="0"/>
          <w:numId w:val="36"/>
        </w:numPr>
        <w:tabs>
          <w:tab w:val="left" w:pos="1740"/>
        </w:tabs>
        <w:rPr>
          <w:rFonts w:ascii="Arial" w:hAnsi="Arial" w:cs="Arial"/>
          <w:sz w:val="20"/>
          <w:szCs w:val="20"/>
          <w:lang w:val="es-CR"/>
        </w:rPr>
      </w:pPr>
      <w:r w:rsidRPr="005A5FBC">
        <w:rPr>
          <w:rFonts w:ascii="Arial" w:hAnsi="Arial" w:cs="Arial"/>
          <w:sz w:val="20"/>
          <w:szCs w:val="20"/>
          <w:lang w:val="es-CR"/>
        </w:rPr>
        <w:t>Diagnóstico de Sostenibilidad</w:t>
      </w:r>
    </w:p>
    <w:p w:rsidR="005A5FBC" w:rsidRPr="005A5FBC" w:rsidRDefault="00B04F41" w:rsidP="005A5FBC">
      <w:pPr>
        <w:pStyle w:val="Prrafodelista"/>
        <w:numPr>
          <w:ilvl w:val="0"/>
          <w:numId w:val="36"/>
        </w:numPr>
        <w:tabs>
          <w:tab w:val="left" w:pos="1740"/>
        </w:tabs>
        <w:rPr>
          <w:rFonts w:ascii="Arial" w:hAnsi="Arial" w:cs="Arial"/>
          <w:sz w:val="20"/>
          <w:szCs w:val="20"/>
          <w:lang w:val="es-CR"/>
        </w:rPr>
      </w:pPr>
      <w:r w:rsidRPr="005A5FBC">
        <w:rPr>
          <w:rFonts w:ascii="Arial" w:hAnsi="Arial" w:cs="Arial"/>
          <w:sz w:val="20"/>
          <w:szCs w:val="20"/>
          <w:lang w:val="es-CR"/>
        </w:rPr>
        <w:t xml:space="preserve">Política de Sostenibilidad </w:t>
      </w:r>
    </w:p>
    <w:p w:rsidR="00B04F41" w:rsidRPr="005A5FBC" w:rsidRDefault="00B04F41" w:rsidP="005A5FBC">
      <w:pPr>
        <w:pStyle w:val="Prrafodelista"/>
        <w:numPr>
          <w:ilvl w:val="0"/>
          <w:numId w:val="36"/>
        </w:numPr>
        <w:tabs>
          <w:tab w:val="left" w:pos="1740"/>
        </w:tabs>
        <w:rPr>
          <w:rFonts w:ascii="Arial" w:hAnsi="Arial" w:cs="Arial"/>
          <w:sz w:val="20"/>
          <w:szCs w:val="20"/>
          <w:lang w:val="es-CR"/>
        </w:rPr>
      </w:pPr>
      <w:r w:rsidRPr="005A5FBC">
        <w:rPr>
          <w:rFonts w:ascii="Arial" w:hAnsi="Arial" w:cs="Arial"/>
          <w:sz w:val="20"/>
          <w:szCs w:val="20"/>
          <w:lang w:val="es-CR"/>
        </w:rPr>
        <w:t>Programa de Mejora</w:t>
      </w:r>
    </w:p>
    <w:p w:rsidR="00B04F41" w:rsidRPr="005A5FBC" w:rsidRDefault="00B04F41" w:rsidP="005A5FBC">
      <w:pPr>
        <w:pStyle w:val="Prrafodelista"/>
        <w:numPr>
          <w:ilvl w:val="0"/>
          <w:numId w:val="36"/>
        </w:numPr>
        <w:tabs>
          <w:tab w:val="left" w:pos="1740"/>
        </w:tabs>
        <w:rPr>
          <w:rFonts w:ascii="Arial" w:hAnsi="Arial" w:cs="Arial"/>
          <w:sz w:val="20"/>
          <w:szCs w:val="20"/>
          <w:lang w:val="es-CR"/>
        </w:rPr>
      </w:pPr>
      <w:r w:rsidRPr="005A5FBC">
        <w:rPr>
          <w:rFonts w:ascii="Arial" w:hAnsi="Arial" w:cs="Arial"/>
          <w:sz w:val="20"/>
          <w:szCs w:val="20"/>
          <w:lang w:val="es-CR"/>
        </w:rPr>
        <w:t>Implantación del SGS</w:t>
      </w:r>
    </w:p>
    <w:p w:rsidR="00B04F41" w:rsidRPr="005A5FBC" w:rsidRDefault="00B04F41" w:rsidP="005A5FBC">
      <w:pPr>
        <w:pStyle w:val="Prrafodelista"/>
        <w:numPr>
          <w:ilvl w:val="0"/>
          <w:numId w:val="36"/>
        </w:numPr>
        <w:tabs>
          <w:tab w:val="left" w:pos="1740"/>
        </w:tabs>
        <w:rPr>
          <w:rFonts w:ascii="Arial" w:hAnsi="Arial" w:cs="Arial"/>
          <w:sz w:val="20"/>
          <w:szCs w:val="20"/>
          <w:lang w:val="es-CR"/>
        </w:rPr>
      </w:pPr>
      <w:r w:rsidRPr="005A5FBC">
        <w:rPr>
          <w:rFonts w:ascii="Arial" w:hAnsi="Arial" w:cs="Arial"/>
          <w:sz w:val="20"/>
          <w:szCs w:val="20"/>
          <w:lang w:val="es-CR"/>
        </w:rPr>
        <w:t>5 Memoria de sostenibilidad</w:t>
      </w:r>
    </w:p>
    <w:p w:rsidR="00B04F41" w:rsidRPr="005A5FBC" w:rsidRDefault="00B04F41" w:rsidP="005A5FBC">
      <w:pPr>
        <w:pStyle w:val="Prrafodelista"/>
        <w:numPr>
          <w:ilvl w:val="0"/>
          <w:numId w:val="36"/>
        </w:numPr>
        <w:tabs>
          <w:tab w:val="left" w:pos="1740"/>
        </w:tabs>
        <w:rPr>
          <w:rFonts w:ascii="Arial" w:hAnsi="Arial" w:cs="Arial"/>
          <w:sz w:val="20"/>
          <w:szCs w:val="20"/>
          <w:lang w:val="es-CR"/>
        </w:rPr>
      </w:pPr>
      <w:r w:rsidRPr="005A5FBC">
        <w:rPr>
          <w:rFonts w:ascii="Arial" w:hAnsi="Arial" w:cs="Arial"/>
          <w:sz w:val="20"/>
          <w:szCs w:val="20"/>
          <w:lang w:val="es-CR"/>
        </w:rPr>
        <w:t>Revisión Interna y Externa</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A continuación se detalla cada paso del proceso de implementación.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Paso 1. Diagnóstico de sostenibilidad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El primer paso en la implementación </w:t>
      </w:r>
      <w:r w:rsidR="005A5FBC">
        <w:rPr>
          <w:rFonts w:ascii="Arial" w:hAnsi="Arial" w:cs="Arial"/>
          <w:sz w:val="20"/>
          <w:szCs w:val="20"/>
          <w:lang w:val="es-CR"/>
        </w:rPr>
        <w:t>del sistema de gestión se</w:t>
      </w:r>
      <w:r w:rsidRPr="00B04F41">
        <w:rPr>
          <w:rFonts w:ascii="Arial" w:hAnsi="Arial" w:cs="Arial"/>
          <w:sz w:val="20"/>
          <w:szCs w:val="20"/>
          <w:lang w:val="es-CR"/>
        </w:rPr>
        <w:t xml:space="preserve"> llevar</w:t>
      </w:r>
      <w:r w:rsidR="005A5FBC">
        <w:rPr>
          <w:rFonts w:ascii="Arial" w:hAnsi="Arial" w:cs="Arial"/>
          <w:sz w:val="20"/>
          <w:szCs w:val="20"/>
          <w:lang w:val="es-CR"/>
        </w:rPr>
        <w:t>a</w:t>
      </w:r>
      <w:r w:rsidRPr="00B04F41">
        <w:rPr>
          <w:rFonts w:ascii="Arial" w:hAnsi="Arial" w:cs="Arial"/>
          <w:sz w:val="20"/>
          <w:szCs w:val="20"/>
          <w:lang w:val="es-CR"/>
        </w:rPr>
        <w:t xml:space="preserve"> a cabo un </w:t>
      </w:r>
      <w:r w:rsidR="005A5FBC" w:rsidRPr="00B04F41">
        <w:rPr>
          <w:rFonts w:ascii="Arial" w:hAnsi="Arial" w:cs="Arial"/>
          <w:sz w:val="20"/>
          <w:szCs w:val="20"/>
          <w:lang w:val="es-CR"/>
        </w:rPr>
        <w:t>diagnóstico</w:t>
      </w:r>
      <w:r w:rsidRPr="00B04F41">
        <w:rPr>
          <w:rFonts w:ascii="Arial" w:hAnsi="Arial" w:cs="Arial"/>
          <w:sz w:val="20"/>
          <w:szCs w:val="20"/>
          <w:lang w:val="es-CR"/>
        </w:rPr>
        <w:t xml:space="preserve"> de sostenibilidad para poder conocer con exactitud el estado inicial de la organización en cuanto a aspectos ambien</w:t>
      </w:r>
      <w:r w:rsidR="005A5FBC">
        <w:rPr>
          <w:rFonts w:ascii="Arial" w:hAnsi="Arial" w:cs="Arial"/>
          <w:sz w:val="20"/>
          <w:szCs w:val="20"/>
          <w:lang w:val="es-CR"/>
        </w:rPr>
        <w:t xml:space="preserve">tales, sociales y económicos.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Esta labor incluye una revisión sistemática y exhaustiva de las actividades, productos y servicios de la organización que tienen (o pueden tener) impactos ambientales, sociales y e</w:t>
      </w:r>
      <w:r w:rsidR="005A5FBC">
        <w:rPr>
          <w:rFonts w:ascii="Arial" w:hAnsi="Arial" w:cs="Arial"/>
          <w:sz w:val="20"/>
          <w:szCs w:val="20"/>
          <w:lang w:val="es-CR"/>
        </w:rPr>
        <w:t xml:space="preserve">conómicos internos y externos. </w:t>
      </w: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lastRenderedPageBreak/>
        <w:t>El diagnostico organizativo debe llevarse a cabo como un proceso participativo que inclu</w:t>
      </w:r>
      <w:r w:rsidR="005A5FBC">
        <w:rPr>
          <w:rFonts w:ascii="Arial" w:hAnsi="Arial" w:cs="Arial"/>
          <w:sz w:val="20"/>
          <w:szCs w:val="20"/>
          <w:lang w:val="es-CR"/>
        </w:rPr>
        <w:t xml:space="preserve">ya a los distintos grupos de interés de la </w:t>
      </w:r>
      <w:r w:rsidRPr="00B04F41">
        <w:rPr>
          <w:rFonts w:ascii="Arial" w:hAnsi="Arial" w:cs="Arial"/>
          <w:sz w:val="20"/>
          <w:szCs w:val="20"/>
          <w:lang w:val="es-CR"/>
        </w:rPr>
        <w:t xml:space="preserve">organización.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Para cumplir con los r</w:t>
      </w:r>
      <w:r w:rsidR="005A5FBC">
        <w:rPr>
          <w:rFonts w:ascii="Arial" w:hAnsi="Arial" w:cs="Arial"/>
          <w:sz w:val="20"/>
          <w:szCs w:val="20"/>
          <w:lang w:val="es-CR"/>
        </w:rPr>
        <w:t xml:space="preserve">equisitos del Reglamento el </w:t>
      </w:r>
      <w:r w:rsidRPr="00B04F41">
        <w:rPr>
          <w:rFonts w:ascii="Arial" w:hAnsi="Arial" w:cs="Arial"/>
          <w:sz w:val="20"/>
          <w:szCs w:val="20"/>
          <w:lang w:val="es-CR"/>
        </w:rPr>
        <w:t>l diagnostico organizativo deberá incluir la identificación y análisis de los aspectos ambientales,  tanto directos como indirectos que se producen como consecuencia de las ac</w:t>
      </w:r>
      <w:r w:rsidR="005A5FBC">
        <w:rPr>
          <w:rFonts w:ascii="Arial" w:hAnsi="Arial" w:cs="Arial"/>
          <w:sz w:val="20"/>
          <w:szCs w:val="20"/>
          <w:lang w:val="es-CR"/>
        </w:rPr>
        <w:t xml:space="preserve">tividades de la organización.  </w:t>
      </w:r>
    </w:p>
    <w:p w:rsidR="005A5FBC"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Se establecieron criterios para la evaluación del impacto que generan los aspectos identificados como significativos sobre el medio ambiente y estos fueron registrados. El mismo proceso se repitió para la identificación y análisis de los aspectos sociales y económicos. El conocimiento de estos aspectos fue clave para el establecimiento de los objetivos de mejora del sistema de gestión.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Por </w:t>
      </w:r>
      <w:r w:rsidR="005A5FBC" w:rsidRPr="00B04F41">
        <w:rPr>
          <w:rFonts w:ascii="Arial" w:hAnsi="Arial" w:cs="Arial"/>
          <w:sz w:val="20"/>
          <w:szCs w:val="20"/>
          <w:lang w:val="es-CR"/>
        </w:rPr>
        <w:t>último</w:t>
      </w:r>
      <w:r w:rsidRPr="00B04F41">
        <w:rPr>
          <w:rFonts w:ascii="Arial" w:hAnsi="Arial" w:cs="Arial"/>
          <w:sz w:val="20"/>
          <w:szCs w:val="20"/>
          <w:lang w:val="es-CR"/>
        </w:rPr>
        <w:t xml:space="preserve"> se </w:t>
      </w:r>
      <w:r w:rsidR="005A5FBC" w:rsidRPr="00B04F41">
        <w:rPr>
          <w:rFonts w:ascii="Arial" w:hAnsi="Arial" w:cs="Arial"/>
          <w:sz w:val="20"/>
          <w:szCs w:val="20"/>
          <w:lang w:val="es-CR"/>
        </w:rPr>
        <w:t>llevó</w:t>
      </w:r>
      <w:r w:rsidRPr="00B04F41">
        <w:rPr>
          <w:rFonts w:ascii="Arial" w:hAnsi="Arial" w:cs="Arial"/>
          <w:sz w:val="20"/>
          <w:szCs w:val="20"/>
          <w:lang w:val="es-CR"/>
        </w:rPr>
        <w:t xml:space="preserve"> a cabo un análisis de los posibles casos de emergencia en la organización.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Paso 2. Política de Sostenibilidad: compromiso de la organización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El segundo paso en la implementación del sistema de gestión sostenible es  la elaboración y aprobación de la Política de Sostenibilidad, que es un documento público, que describe los compromisos ambientales, sociales y e</w:t>
      </w:r>
      <w:r w:rsidR="005A5FBC">
        <w:rPr>
          <w:rFonts w:ascii="Arial" w:hAnsi="Arial" w:cs="Arial"/>
          <w:sz w:val="20"/>
          <w:szCs w:val="20"/>
          <w:lang w:val="es-CR"/>
        </w:rPr>
        <w:t xml:space="preserve">conómicos de la organización.  </w:t>
      </w: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La Política de Sostenibilidad se apoya sob</w:t>
      </w:r>
      <w:r w:rsidR="005A5FBC">
        <w:rPr>
          <w:rFonts w:ascii="Arial" w:hAnsi="Arial" w:cs="Arial"/>
          <w:sz w:val="20"/>
          <w:szCs w:val="20"/>
          <w:lang w:val="es-CR"/>
        </w:rPr>
        <w:t xml:space="preserve">re los siguientes compromisos:  </w:t>
      </w:r>
      <w:r w:rsidRPr="00B04F41">
        <w:rPr>
          <w:rFonts w:ascii="Arial" w:hAnsi="Arial" w:cs="Arial"/>
          <w:sz w:val="20"/>
          <w:szCs w:val="20"/>
          <w:lang w:val="es-CR"/>
        </w:rPr>
        <w:t xml:space="preserve"> </w:t>
      </w:r>
    </w:p>
    <w:p w:rsidR="00F858F3"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Cumplimiento de la legisl</w:t>
      </w:r>
      <w:r w:rsidR="00F858F3">
        <w:rPr>
          <w:rFonts w:ascii="Arial" w:hAnsi="Arial" w:cs="Arial"/>
          <w:sz w:val="20"/>
          <w:szCs w:val="20"/>
          <w:lang w:val="es-CR"/>
        </w:rPr>
        <w:t xml:space="preserve">ación medioambiental, social, </w:t>
      </w:r>
      <w:r w:rsidRPr="00B04F41">
        <w:rPr>
          <w:rFonts w:ascii="Arial" w:hAnsi="Arial" w:cs="Arial"/>
          <w:sz w:val="20"/>
          <w:szCs w:val="20"/>
          <w:lang w:val="es-CR"/>
        </w:rPr>
        <w:t>económica</w:t>
      </w:r>
      <w:r w:rsidR="00F858F3">
        <w:rPr>
          <w:rFonts w:ascii="Arial" w:hAnsi="Arial" w:cs="Arial"/>
          <w:sz w:val="20"/>
          <w:szCs w:val="20"/>
          <w:lang w:val="es-CR"/>
        </w:rPr>
        <w:t>,</w:t>
      </w:r>
      <w:r w:rsidRPr="00B04F41">
        <w:rPr>
          <w:rFonts w:ascii="Arial" w:hAnsi="Arial" w:cs="Arial"/>
          <w:sz w:val="20"/>
          <w:szCs w:val="20"/>
          <w:lang w:val="es-CR"/>
        </w:rPr>
        <w:t xml:space="preserve">  aplicable y otros requisitos </w:t>
      </w:r>
      <w:r w:rsidR="00F858F3">
        <w:rPr>
          <w:rFonts w:ascii="Arial" w:hAnsi="Arial" w:cs="Arial"/>
          <w:sz w:val="20"/>
          <w:szCs w:val="20"/>
          <w:lang w:val="es-CR"/>
        </w:rPr>
        <w:t>que la organización suscriba como:</w:t>
      </w:r>
    </w:p>
    <w:p w:rsidR="00B04F41" w:rsidRDefault="00F858F3" w:rsidP="00F858F3">
      <w:pPr>
        <w:pStyle w:val="Prrafodelista"/>
        <w:numPr>
          <w:ilvl w:val="0"/>
          <w:numId w:val="46"/>
        </w:numPr>
        <w:tabs>
          <w:tab w:val="left" w:pos="1740"/>
        </w:tabs>
        <w:rPr>
          <w:rFonts w:ascii="Arial" w:hAnsi="Arial" w:cs="Arial"/>
          <w:sz w:val="20"/>
          <w:szCs w:val="20"/>
          <w:lang w:val="es-CR"/>
        </w:rPr>
      </w:pPr>
      <w:r>
        <w:rPr>
          <w:rFonts w:ascii="Arial" w:hAnsi="Arial" w:cs="Arial"/>
          <w:sz w:val="20"/>
          <w:szCs w:val="20"/>
          <w:lang w:val="es-CR"/>
        </w:rPr>
        <w:t xml:space="preserve">Artefactos históricos </w:t>
      </w:r>
    </w:p>
    <w:p w:rsidR="00F858F3" w:rsidRPr="00F858F3" w:rsidRDefault="00F858F3" w:rsidP="00F858F3">
      <w:pPr>
        <w:pStyle w:val="Prrafodelista"/>
        <w:numPr>
          <w:ilvl w:val="0"/>
          <w:numId w:val="46"/>
        </w:numPr>
        <w:tabs>
          <w:tab w:val="left" w:pos="1740"/>
        </w:tabs>
        <w:rPr>
          <w:rFonts w:ascii="Arial" w:hAnsi="Arial" w:cs="Arial"/>
          <w:sz w:val="20"/>
          <w:szCs w:val="20"/>
          <w:lang w:val="es-CR"/>
        </w:rPr>
      </w:pPr>
      <w:r>
        <w:rPr>
          <w:rFonts w:ascii="Arial" w:hAnsi="Arial" w:cs="Arial"/>
          <w:sz w:val="20"/>
          <w:szCs w:val="20"/>
          <w:lang w:val="es-CR"/>
        </w:rPr>
        <w:t xml:space="preserve">Arqueológicos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Mejora continua de la actuación medioambiental, social y económica de la organización </w:t>
      </w:r>
    </w:p>
    <w:p w:rsidR="00B04F41" w:rsidRPr="00B04F41" w:rsidRDefault="005A5FBC" w:rsidP="00B04F41">
      <w:pPr>
        <w:tabs>
          <w:tab w:val="left" w:pos="1740"/>
        </w:tabs>
        <w:rPr>
          <w:rFonts w:ascii="Arial" w:hAnsi="Arial" w:cs="Arial"/>
          <w:sz w:val="20"/>
          <w:szCs w:val="20"/>
          <w:lang w:val="es-CR"/>
        </w:rPr>
      </w:pPr>
      <w:r>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Paso 3. Programa de Mejora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5A5FBC"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El Programa de Mejora detalla los objetivos y metas establecidos para mejorar los impactos de sostenibilidad de la organización.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El Programa de Mejora se elabora en base al Diagnostico de Sostenibilidad previo, el análisis de aspectos ambientales, sociales y económicos significativos así como la Política de Sostenibilidad.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lastRenderedPageBreak/>
        <w:t xml:space="preserve"> </w:t>
      </w:r>
    </w:p>
    <w:p w:rsidR="005A5FBC" w:rsidRDefault="005A5FBC" w:rsidP="00B04F41">
      <w:pPr>
        <w:tabs>
          <w:tab w:val="left" w:pos="1740"/>
        </w:tabs>
        <w:rPr>
          <w:rFonts w:ascii="Arial" w:hAnsi="Arial" w:cs="Arial"/>
          <w:sz w:val="20"/>
          <w:szCs w:val="20"/>
          <w:lang w:val="es-CR"/>
        </w:rPr>
      </w:pPr>
    </w:p>
    <w:p w:rsidR="005A5FBC" w:rsidRDefault="005A5FBC" w:rsidP="00B04F41">
      <w:pPr>
        <w:tabs>
          <w:tab w:val="left" w:pos="1740"/>
        </w:tabs>
        <w:rPr>
          <w:rFonts w:ascii="Arial" w:hAnsi="Arial" w:cs="Arial"/>
          <w:sz w:val="20"/>
          <w:szCs w:val="20"/>
          <w:lang w:val="es-CR"/>
        </w:rPr>
      </w:pPr>
    </w:p>
    <w:p w:rsidR="005A5FBC" w:rsidRDefault="005A5FBC" w:rsidP="00B04F41">
      <w:pPr>
        <w:tabs>
          <w:tab w:val="left" w:pos="1740"/>
        </w:tabs>
        <w:rPr>
          <w:rFonts w:ascii="Arial" w:hAnsi="Arial" w:cs="Arial"/>
          <w:sz w:val="20"/>
          <w:szCs w:val="20"/>
          <w:lang w:val="es-CR"/>
        </w:rPr>
      </w:pPr>
    </w:p>
    <w:p w:rsidR="00B04F41" w:rsidRPr="00B04F41" w:rsidRDefault="00B04F41" w:rsidP="00B04F41">
      <w:pPr>
        <w:tabs>
          <w:tab w:val="left" w:pos="1740"/>
        </w:tabs>
        <w:rPr>
          <w:rFonts w:ascii="Arial" w:hAnsi="Arial" w:cs="Arial"/>
          <w:sz w:val="20"/>
          <w:szCs w:val="20"/>
          <w:lang w:val="es-CR"/>
        </w:rPr>
      </w:pPr>
    </w:p>
    <w:p w:rsidR="00B04F41" w:rsidRPr="00B04F41" w:rsidRDefault="00B04F41" w:rsidP="00B04F41">
      <w:pPr>
        <w:tabs>
          <w:tab w:val="left" w:pos="1740"/>
        </w:tabs>
        <w:rPr>
          <w:rFonts w:ascii="Arial" w:hAnsi="Arial" w:cs="Arial"/>
          <w:sz w:val="20"/>
          <w:szCs w:val="20"/>
          <w:lang w:val="es-CR"/>
        </w:rPr>
      </w:pP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Paso 4. Implantación del SGS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Después de llevar a cabo el diagnóstico y elaborar la Política de Sostenibilidad y el Programa de Mejora el siguiente paso es la implantación del sistema de gestión sostenible. Este sistema tiene seis componentes específicos detallados a continuación.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107D73" w:rsidRDefault="00B04F41" w:rsidP="00107D73">
      <w:pPr>
        <w:pStyle w:val="Prrafodelista"/>
        <w:numPr>
          <w:ilvl w:val="0"/>
          <w:numId w:val="38"/>
        </w:numPr>
        <w:tabs>
          <w:tab w:val="left" w:pos="1740"/>
        </w:tabs>
        <w:rPr>
          <w:rFonts w:ascii="Arial" w:hAnsi="Arial" w:cs="Arial"/>
          <w:sz w:val="20"/>
          <w:szCs w:val="20"/>
          <w:lang w:val="es-CR"/>
        </w:rPr>
      </w:pPr>
      <w:r w:rsidRPr="00107D73">
        <w:rPr>
          <w:rFonts w:ascii="Arial" w:hAnsi="Arial" w:cs="Arial"/>
          <w:sz w:val="20"/>
          <w:szCs w:val="20"/>
          <w:lang w:val="es-CR"/>
        </w:rPr>
        <w:t xml:space="preserve">Estructura y responsabilidades. Parte fundamental de la implantación del sistema de de gestión sostenible es la definición y documentación de la estructura y responsabilidades que regulan el funcionamiento del sistema de gestión.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107D73" w:rsidRDefault="00B04F41" w:rsidP="00107D73">
      <w:pPr>
        <w:pStyle w:val="Prrafodelista"/>
        <w:numPr>
          <w:ilvl w:val="0"/>
          <w:numId w:val="38"/>
        </w:numPr>
        <w:tabs>
          <w:tab w:val="left" w:pos="1740"/>
        </w:tabs>
        <w:rPr>
          <w:rFonts w:ascii="Arial" w:hAnsi="Arial" w:cs="Arial"/>
          <w:sz w:val="20"/>
          <w:szCs w:val="20"/>
          <w:lang w:val="es-CR"/>
        </w:rPr>
      </w:pPr>
      <w:r w:rsidRPr="00107D73">
        <w:rPr>
          <w:rFonts w:ascii="Arial" w:hAnsi="Arial" w:cs="Arial"/>
          <w:sz w:val="20"/>
          <w:szCs w:val="20"/>
          <w:lang w:val="es-CR"/>
        </w:rPr>
        <w:t xml:space="preserve">Formación, sensibilización e implicación de los trabajadores. Es prioritario  formar y sensibilizar a los empleados de la organización acerca del sistema de gestión, sus objetivos y correcto funcionamiento ya que la actividad de cualquier empleado dentro de la organización tiene unos impactos ambientales, sociales y económicos.  Se pueden organizar sesiones de formación para fomentar la concienciación de los trabajadores y colaboradores acerca de los riesgos y aspectos críticos que podrían derivarse de actividades, productos y/o servicios específicos de la organización, y de las consecuencias que podrían surgir en caso de ocasionales desviaciones o accidentes.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107D73" w:rsidRDefault="00B04F41" w:rsidP="00B04F41">
      <w:pPr>
        <w:pStyle w:val="Prrafodelista"/>
        <w:numPr>
          <w:ilvl w:val="0"/>
          <w:numId w:val="38"/>
        </w:numPr>
        <w:tabs>
          <w:tab w:val="left" w:pos="1740"/>
        </w:tabs>
        <w:rPr>
          <w:rFonts w:ascii="Arial" w:hAnsi="Arial" w:cs="Arial"/>
          <w:sz w:val="20"/>
          <w:szCs w:val="20"/>
          <w:lang w:val="es-CR"/>
        </w:rPr>
      </w:pPr>
      <w:r w:rsidRPr="00107D73">
        <w:rPr>
          <w:rFonts w:ascii="Arial" w:hAnsi="Arial" w:cs="Arial"/>
          <w:sz w:val="20"/>
          <w:szCs w:val="20"/>
          <w:lang w:val="es-CR"/>
        </w:rPr>
        <w:t xml:space="preserve">Comunicación. El sistema de gestión sostenible debe contemplar mecanismos de comunicación interna y externa que fomenten la implicación y la  participación activa de los distintos grupos de interés en la puesta en marcha y seguimiento del sistema de gestión sostenible. Para ello deben de crearse canales de comunicación específicos, efectivos y eficientes. Es importante comunicar a las partes interesadas la adopción de medidas de mejora del desempeño en sostenibilidad y mostrar los resultados conseguidos, esto puede beneficiar la confianza en la organización y su reputación.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lastRenderedPageBreak/>
        <w:t xml:space="preserve"> </w:t>
      </w:r>
    </w:p>
    <w:p w:rsidR="00B04F41" w:rsidRPr="00107D73" w:rsidRDefault="00B04F41" w:rsidP="00107D73">
      <w:pPr>
        <w:pStyle w:val="Prrafodelista"/>
        <w:numPr>
          <w:ilvl w:val="0"/>
          <w:numId w:val="38"/>
        </w:numPr>
        <w:tabs>
          <w:tab w:val="left" w:pos="1740"/>
        </w:tabs>
        <w:rPr>
          <w:rFonts w:ascii="Arial" w:hAnsi="Arial" w:cs="Arial"/>
          <w:sz w:val="20"/>
          <w:szCs w:val="20"/>
          <w:lang w:val="es-CR"/>
        </w:rPr>
      </w:pPr>
      <w:r w:rsidRPr="00107D73">
        <w:rPr>
          <w:rFonts w:ascii="Arial" w:hAnsi="Arial" w:cs="Arial"/>
          <w:sz w:val="20"/>
          <w:szCs w:val="20"/>
          <w:lang w:val="es-CR"/>
        </w:rPr>
        <w:t xml:space="preserve">Gestión de la documentación del Sistema de Gestión Sostenible. La implantación de un sistema de gestión sostenible requiere de la elaboración de un sistema o mecanismo para mantener al día en papel o en formato electrónico toda la información relacionada con el sistema, con el objetivo de: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107D73" w:rsidRDefault="00B04F41" w:rsidP="00107D73">
      <w:pPr>
        <w:pStyle w:val="Prrafodelista"/>
        <w:numPr>
          <w:ilvl w:val="0"/>
          <w:numId w:val="39"/>
        </w:numPr>
        <w:tabs>
          <w:tab w:val="left" w:pos="1740"/>
        </w:tabs>
        <w:rPr>
          <w:rFonts w:ascii="Arial" w:hAnsi="Arial" w:cs="Arial"/>
          <w:sz w:val="20"/>
          <w:szCs w:val="20"/>
          <w:lang w:val="es-CR"/>
        </w:rPr>
      </w:pPr>
      <w:r w:rsidRPr="00107D73">
        <w:rPr>
          <w:rFonts w:ascii="Arial" w:hAnsi="Arial" w:cs="Arial"/>
          <w:sz w:val="20"/>
          <w:szCs w:val="20"/>
          <w:lang w:val="es-CR"/>
        </w:rPr>
        <w:t>Describir los elementos básicos d</w:t>
      </w:r>
      <w:r w:rsidR="00107D73">
        <w:rPr>
          <w:rFonts w:ascii="Arial" w:hAnsi="Arial" w:cs="Arial"/>
          <w:sz w:val="20"/>
          <w:szCs w:val="20"/>
          <w:lang w:val="es-CR"/>
        </w:rPr>
        <w:t xml:space="preserve">el sistema y su interrelación. </w:t>
      </w:r>
    </w:p>
    <w:p w:rsidR="00B04F41" w:rsidRPr="00107D73" w:rsidRDefault="00B04F41" w:rsidP="00107D73">
      <w:pPr>
        <w:pStyle w:val="Prrafodelista"/>
        <w:numPr>
          <w:ilvl w:val="0"/>
          <w:numId w:val="39"/>
        </w:numPr>
        <w:tabs>
          <w:tab w:val="left" w:pos="1740"/>
        </w:tabs>
        <w:rPr>
          <w:rFonts w:ascii="Arial" w:hAnsi="Arial" w:cs="Arial"/>
          <w:sz w:val="20"/>
          <w:szCs w:val="20"/>
          <w:lang w:val="es-CR"/>
        </w:rPr>
      </w:pPr>
      <w:r w:rsidRPr="00107D73">
        <w:rPr>
          <w:rFonts w:ascii="Arial" w:hAnsi="Arial" w:cs="Arial"/>
          <w:sz w:val="20"/>
          <w:szCs w:val="20"/>
          <w:lang w:val="es-CR"/>
        </w:rPr>
        <w:t xml:space="preserve">Orientar sobre la documentación de referencia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Para asegurar el correcto funcionamiento del sistema de gestión sostenible resulta útil definir un mapa de procesos centrales de la organización, que identifique los procesos estraté</w:t>
      </w:r>
      <w:r w:rsidR="00107D73">
        <w:rPr>
          <w:rFonts w:ascii="Arial" w:hAnsi="Arial" w:cs="Arial"/>
          <w:sz w:val="20"/>
          <w:szCs w:val="20"/>
          <w:lang w:val="es-CR"/>
        </w:rPr>
        <w:t xml:space="preserve">gicos, operativos y de apoyo.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Será necesario definir el conjunto de procedimientos necesarios para cubrir los requisitos del Reglamento EMAS, así como otros que la organización determine con el fin de cumplir los objetivos de la política de sostenibilidad de la organización.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107D73" w:rsidRDefault="00B04F41" w:rsidP="00B04F41">
      <w:pPr>
        <w:pStyle w:val="Prrafodelista"/>
        <w:numPr>
          <w:ilvl w:val="0"/>
          <w:numId w:val="41"/>
        </w:numPr>
        <w:tabs>
          <w:tab w:val="left" w:pos="1740"/>
        </w:tabs>
        <w:rPr>
          <w:rFonts w:ascii="Arial" w:hAnsi="Arial" w:cs="Arial"/>
          <w:sz w:val="20"/>
          <w:szCs w:val="20"/>
          <w:lang w:val="es-CR"/>
        </w:rPr>
      </w:pPr>
      <w:r w:rsidRPr="00107D73">
        <w:rPr>
          <w:rFonts w:ascii="Arial" w:hAnsi="Arial" w:cs="Arial"/>
          <w:sz w:val="20"/>
          <w:szCs w:val="20"/>
          <w:lang w:val="es-CR"/>
        </w:rPr>
        <w:t xml:space="preserve">Control operacional. Para que el sistema de gestión sea efectivo, se debe pasar a la acción: es necesario regular las actividades que generan aspectos ambientales, sociales y económicos con el fin de reducir los impactos negativos y potenciar  los impactos positivos de la organización.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Se debe asimismo identificar y planificar las funciones, actividades y procesos que afectan la sostenibilidad con el objeto de asegurar que dichas actividades se desarrollan en condiciones controladas. Para ello será útil disponer de los  procedimientos y documentos necesarios que definan y describan detalladamente las responsabilidades y los pasos a seguir para llevar a cabo las actividades y tareas requeridas. </w:t>
      </w:r>
    </w:p>
    <w:p w:rsidR="00B04F41" w:rsidRPr="00885648" w:rsidRDefault="00B04F41" w:rsidP="00885648">
      <w:pPr>
        <w:pStyle w:val="Prrafodelista"/>
        <w:numPr>
          <w:ilvl w:val="0"/>
          <w:numId w:val="41"/>
        </w:numPr>
        <w:tabs>
          <w:tab w:val="left" w:pos="1740"/>
        </w:tabs>
        <w:rPr>
          <w:rFonts w:ascii="Arial" w:hAnsi="Arial" w:cs="Arial"/>
          <w:sz w:val="20"/>
          <w:szCs w:val="20"/>
          <w:lang w:val="es-CR"/>
        </w:rPr>
      </w:pPr>
      <w:r w:rsidRPr="00885648">
        <w:rPr>
          <w:rFonts w:ascii="Arial" w:hAnsi="Arial" w:cs="Arial"/>
          <w:sz w:val="20"/>
          <w:szCs w:val="20"/>
          <w:lang w:val="es-CR"/>
        </w:rPr>
        <w:t xml:space="preserve">Planes de emergencia y capacidad de respuesta.  Se deberán elaborar, los necesarios planes de emergencia para detallar los pasos a seguir en caso de accidentes e incidentes que pueden deteriorar el medio ambiente y la seguridad y salud de los trabajadores.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107D73" w:rsidRDefault="00107D73" w:rsidP="00B04F41">
      <w:pPr>
        <w:tabs>
          <w:tab w:val="left" w:pos="1740"/>
        </w:tabs>
        <w:rPr>
          <w:rFonts w:ascii="Arial" w:hAnsi="Arial" w:cs="Arial"/>
          <w:b/>
          <w:sz w:val="24"/>
          <w:szCs w:val="20"/>
          <w:lang w:val="es-CR"/>
        </w:rPr>
      </w:pPr>
    </w:p>
    <w:p w:rsidR="00107D73" w:rsidRDefault="00107D73" w:rsidP="00B04F41">
      <w:pPr>
        <w:tabs>
          <w:tab w:val="left" w:pos="1740"/>
        </w:tabs>
        <w:rPr>
          <w:rFonts w:ascii="Arial" w:hAnsi="Arial" w:cs="Arial"/>
          <w:b/>
          <w:sz w:val="24"/>
          <w:szCs w:val="20"/>
          <w:lang w:val="es-CR"/>
        </w:rPr>
      </w:pPr>
    </w:p>
    <w:p w:rsidR="00107D73" w:rsidRDefault="00107D73" w:rsidP="00B04F41">
      <w:pPr>
        <w:tabs>
          <w:tab w:val="left" w:pos="1740"/>
        </w:tabs>
        <w:rPr>
          <w:rFonts w:ascii="Arial" w:hAnsi="Arial" w:cs="Arial"/>
          <w:b/>
          <w:sz w:val="24"/>
          <w:szCs w:val="20"/>
          <w:lang w:val="es-CR"/>
        </w:rPr>
      </w:pPr>
    </w:p>
    <w:p w:rsidR="00107D73" w:rsidRDefault="00107D73" w:rsidP="00B04F41">
      <w:pPr>
        <w:tabs>
          <w:tab w:val="left" w:pos="1740"/>
        </w:tabs>
        <w:rPr>
          <w:rFonts w:ascii="Arial" w:hAnsi="Arial" w:cs="Arial"/>
          <w:b/>
          <w:sz w:val="24"/>
          <w:szCs w:val="20"/>
          <w:lang w:val="es-CR"/>
        </w:rPr>
      </w:pPr>
    </w:p>
    <w:p w:rsidR="00107D73" w:rsidRDefault="00107D73" w:rsidP="00B04F41">
      <w:pPr>
        <w:tabs>
          <w:tab w:val="left" w:pos="1740"/>
        </w:tabs>
        <w:rPr>
          <w:rFonts w:ascii="Arial" w:hAnsi="Arial" w:cs="Arial"/>
          <w:b/>
          <w:sz w:val="24"/>
          <w:szCs w:val="20"/>
          <w:lang w:val="es-CR"/>
        </w:rPr>
      </w:pPr>
    </w:p>
    <w:p w:rsidR="00107D73" w:rsidRDefault="00107D73" w:rsidP="00B04F41">
      <w:pPr>
        <w:tabs>
          <w:tab w:val="left" w:pos="1740"/>
        </w:tabs>
        <w:rPr>
          <w:rFonts w:ascii="Arial" w:hAnsi="Arial" w:cs="Arial"/>
          <w:b/>
          <w:sz w:val="24"/>
          <w:szCs w:val="20"/>
          <w:lang w:val="es-CR"/>
        </w:rPr>
      </w:pPr>
    </w:p>
    <w:p w:rsidR="00107D73" w:rsidRDefault="00107D73" w:rsidP="00B04F41">
      <w:pPr>
        <w:tabs>
          <w:tab w:val="left" w:pos="1740"/>
        </w:tabs>
        <w:rPr>
          <w:rFonts w:ascii="Arial" w:hAnsi="Arial" w:cs="Arial"/>
          <w:b/>
          <w:sz w:val="24"/>
          <w:szCs w:val="20"/>
          <w:lang w:val="es-CR"/>
        </w:rPr>
      </w:pPr>
    </w:p>
    <w:p w:rsidR="00B04F41" w:rsidRPr="00107D73" w:rsidRDefault="00B04F41" w:rsidP="00B04F41">
      <w:pPr>
        <w:tabs>
          <w:tab w:val="left" w:pos="1740"/>
        </w:tabs>
        <w:rPr>
          <w:rFonts w:ascii="Arial" w:hAnsi="Arial" w:cs="Arial"/>
          <w:b/>
          <w:sz w:val="24"/>
          <w:szCs w:val="20"/>
          <w:lang w:val="es-CR"/>
        </w:rPr>
      </w:pPr>
      <w:r w:rsidRPr="00107D73">
        <w:rPr>
          <w:rFonts w:ascii="Arial" w:hAnsi="Arial" w:cs="Arial"/>
          <w:b/>
          <w:sz w:val="24"/>
          <w:szCs w:val="20"/>
          <w:lang w:val="es-CR"/>
        </w:rPr>
        <w:t xml:space="preserve">Paso 5. Declaración ambiental y Memoria de Sostenibilidad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El siguiente paso en la implementación d</w:t>
      </w:r>
      <w:r w:rsidR="00107D73">
        <w:rPr>
          <w:rFonts w:ascii="Arial" w:hAnsi="Arial" w:cs="Arial"/>
          <w:sz w:val="20"/>
          <w:szCs w:val="20"/>
          <w:lang w:val="es-CR"/>
        </w:rPr>
        <w:t xml:space="preserve">el sistema de gestión </w:t>
      </w:r>
      <w:r w:rsidRPr="00B04F41">
        <w:rPr>
          <w:rFonts w:ascii="Arial" w:hAnsi="Arial" w:cs="Arial"/>
          <w:sz w:val="20"/>
          <w:szCs w:val="20"/>
          <w:lang w:val="es-CR"/>
        </w:rPr>
        <w:t xml:space="preserve">es la elaboración y publicación de los documentos que expongan el comportamiento de la organización según una serie de criterios ambientales, sociales y económicos.  </w:t>
      </w:r>
    </w:p>
    <w:p w:rsidR="00B04F41" w:rsidRPr="00B04F41" w:rsidRDefault="00107D73" w:rsidP="00B04F41">
      <w:pPr>
        <w:tabs>
          <w:tab w:val="left" w:pos="1740"/>
        </w:tabs>
        <w:rPr>
          <w:rFonts w:ascii="Arial" w:hAnsi="Arial" w:cs="Arial"/>
          <w:sz w:val="20"/>
          <w:szCs w:val="20"/>
          <w:lang w:val="es-CR"/>
        </w:rPr>
      </w:pPr>
      <w:r>
        <w:rPr>
          <w:rFonts w:ascii="Arial" w:hAnsi="Arial" w:cs="Arial"/>
          <w:sz w:val="20"/>
          <w:szCs w:val="20"/>
          <w:lang w:val="es-CR"/>
        </w:rPr>
        <w:t xml:space="preserve"> </w:t>
      </w:r>
      <w:r w:rsidR="00B04F41" w:rsidRPr="00B04F41">
        <w:rPr>
          <w:rFonts w:ascii="Arial" w:hAnsi="Arial" w:cs="Arial"/>
          <w:sz w:val="20"/>
          <w:szCs w:val="20"/>
          <w:lang w:val="es-CR"/>
        </w:rPr>
        <w:t xml:space="preserve">Por una parte, y con el fin de cumplir con los requisitos del EMAS, se deberá recopilar la información necesaria para la Declaración Ambiental.  </w:t>
      </w:r>
    </w:p>
    <w:p w:rsidR="00B04F41" w:rsidRPr="00B04F41" w:rsidRDefault="00107D73" w:rsidP="00B04F41">
      <w:pPr>
        <w:tabs>
          <w:tab w:val="left" w:pos="1740"/>
        </w:tabs>
        <w:rPr>
          <w:rFonts w:ascii="Arial" w:hAnsi="Arial" w:cs="Arial"/>
          <w:sz w:val="20"/>
          <w:szCs w:val="20"/>
          <w:lang w:val="es-CR"/>
        </w:rPr>
      </w:pPr>
      <w:r>
        <w:rPr>
          <w:rFonts w:ascii="Arial" w:hAnsi="Arial" w:cs="Arial"/>
          <w:sz w:val="20"/>
          <w:szCs w:val="20"/>
          <w:lang w:val="es-CR"/>
        </w:rPr>
        <w:t xml:space="preserve"> </w:t>
      </w:r>
      <w:r w:rsidR="00B04F41" w:rsidRPr="00B04F41">
        <w:rPr>
          <w:rFonts w:ascii="Arial" w:hAnsi="Arial" w:cs="Arial"/>
          <w:sz w:val="20"/>
          <w:szCs w:val="20"/>
          <w:lang w:val="es-CR"/>
        </w:rPr>
        <w:t xml:space="preserve">La información clave sobre los indicadores de sostenibilidad de la organización: los sociales, los económicos y los ambientales se deberá recoger en la Memoria o Informe de Sostenibilidad. </w:t>
      </w:r>
    </w:p>
    <w:p w:rsidR="00B04F41" w:rsidRPr="00B04F41" w:rsidRDefault="00107D73" w:rsidP="00B04F41">
      <w:pPr>
        <w:tabs>
          <w:tab w:val="left" w:pos="1740"/>
        </w:tabs>
        <w:rPr>
          <w:rFonts w:ascii="Arial" w:hAnsi="Arial" w:cs="Arial"/>
          <w:sz w:val="20"/>
          <w:szCs w:val="20"/>
          <w:lang w:val="es-CR"/>
        </w:rPr>
      </w:pPr>
      <w:r>
        <w:rPr>
          <w:rFonts w:ascii="Arial" w:hAnsi="Arial" w:cs="Arial"/>
          <w:sz w:val="20"/>
          <w:szCs w:val="20"/>
          <w:lang w:val="es-CR"/>
        </w:rPr>
        <w:t xml:space="preserve"> </w:t>
      </w:r>
      <w:r w:rsidR="00B04F41" w:rsidRPr="00B04F41">
        <w:rPr>
          <w:rFonts w:ascii="Arial" w:hAnsi="Arial" w:cs="Arial"/>
          <w:sz w:val="20"/>
          <w:szCs w:val="20"/>
          <w:lang w:val="es-CR"/>
        </w:rPr>
        <w:t>La publicación de estos documentos se sustenta en una serie de valores centrales a cualquier s</w:t>
      </w:r>
      <w:r>
        <w:rPr>
          <w:rFonts w:ascii="Arial" w:hAnsi="Arial" w:cs="Arial"/>
          <w:sz w:val="20"/>
          <w:szCs w:val="20"/>
          <w:lang w:val="es-CR"/>
        </w:rPr>
        <w:t xml:space="preserve">istema de gestión sostenible:  </w:t>
      </w:r>
    </w:p>
    <w:p w:rsidR="00107D73"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1) la transparencia informativa;  </w:t>
      </w:r>
      <w:r w:rsidR="00107D73">
        <w:rPr>
          <w:rFonts w:ascii="Arial" w:hAnsi="Arial" w:cs="Arial"/>
          <w:sz w:val="20"/>
          <w:szCs w:val="20"/>
          <w:lang w:val="es-CR"/>
        </w:rPr>
        <w:t xml:space="preserve"> </w:t>
      </w:r>
    </w:p>
    <w:p w:rsidR="00107D73"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2) la comunicación / dialogo con los grupos de interés; y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3) la medición y seguimiento de indicadores clave.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107D73" w:rsidP="00B04F41">
      <w:pPr>
        <w:tabs>
          <w:tab w:val="left" w:pos="1740"/>
        </w:tabs>
        <w:rPr>
          <w:rFonts w:ascii="Arial" w:hAnsi="Arial" w:cs="Arial"/>
          <w:sz w:val="20"/>
          <w:szCs w:val="20"/>
          <w:lang w:val="es-CR"/>
        </w:rPr>
      </w:pPr>
      <w:r>
        <w:rPr>
          <w:rFonts w:ascii="Arial" w:hAnsi="Arial" w:cs="Arial"/>
          <w:sz w:val="20"/>
          <w:szCs w:val="20"/>
          <w:lang w:val="es-CR"/>
        </w:rPr>
        <w:t xml:space="preserve"> </w:t>
      </w:r>
    </w:p>
    <w:p w:rsidR="00B04F41" w:rsidRPr="00107D73" w:rsidRDefault="00B04F41" w:rsidP="00B04F41">
      <w:pPr>
        <w:tabs>
          <w:tab w:val="left" w:pos="1740"/>
        </w:tabs>
        <w:rPr>
          <w:rFonts w:ascii="Arial" w:hAnsi="Arial" w:cs="Arial"/>
          <w:b/>
          <w:sz w:val="24"/>
          <w:szCs w:val="20"/>
          <w:lang w:val="es-CR"/>
        </w:rPr>
      </w:pPr>
      <w:r w:rsidRPr="00107D73">
        <w:rPr>
          <w:rFonts w:ascii="Arial" w:hAnsi="Arial" w:cs="Arial"/>
          <w:b/>
          <w:sz w:val="24"/>
          <w:szCs w:val="20"/>
          <w:lang w:val="es-CR"/>
        </w:rPr>
        <w:t xml:space="preserve">Paso 6. Revisión Interna y Externa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Como último paso en la implementación d</w:t>
      </w:r>
      <w:r w:rsidR="00107D73">
        <w:rPr>
          <w:rFonts w:ascii="Arial" w:hAnsi="Arial" w:cs="Arial"/>
          <w:sz w:val="20"/>
          <w:szCs w:val="20"/>
          <w:lang w:val="es-CR"/>
        </w:rPr>
        <w:t xml:space="preserve">el sistema de gestión se </w:t>
      </w:r>
      <w:r w:rsidRPr="00B04F41">
        <w:rPr>
          <w:rFonts w:ascii="Arial" w:hAnsi="Arial" w:cs="Arial"/>
          <w:sz w:val="20"/>
          <w:szCs w:val="20"/>
          <w:lang w:val="es-CR"/>
        </w:rPr>
        <w:t>deberá llevar a cabo una revisión interna y externa exhaustiva para comprobar el correct</w:t>
      </w:r>
      <w:r w:rsidR="00885648">
        <w:rPr>
          <w:rFonts w:ascii="Arial" w:hAnsi="Arial" w:cs="Arial"/>
          <w:sz w:val="20"/>
          <w:szCs w:val="20"/>
          <w:lang w:val="es-CR"/>
        </w:rPr>
        <w:t xml:space="preserve">o funcionamiento del sistema.  </w:t>
      </w: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Este proceso de revisión se lleva a cabo en las tres etapas que se describen a continuación.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885648" w:rsidRDefault="00B04F41" w:rsidP="00B04F41">
      <w:pPr>
        <w:pStyle w:val="Prrafodelista"/>
        <w:numPr>
          <w:ilvl w:val="0"/>
          <w:numId w:val="43"/>
        </w:numPr>
        <w:tabs>
          <w:tab w:val="left" w:pos="1740"/>
        </w:tabs>
        <w:rPr>
          <w:rFonts w:ascii="Arial" w:hAnsi="Arial" w:cs="Arial"/>
          <w:sz w:val="20"/>
          <w:szCs w:val="20"/>
          <w:lang w:val="es-CR"/>
        </w:rPr>
      </w:pPr>
      <w:r w:rsidRPr="00885648">
        <w:rPr>
          <w:rFonts w:ascii="Arial" w:hAnsi="Arial" w:cs="Arial"/>
          <w:sz w:val="20"/>
          <w:szCs w:val="20"/>
          <w:lang w:val="es-CR"/>
        </w:rPr>
        <w:lastRenderedPageBreak/>
        <w:t>Auditoria Interna. Esta auditoría, de carácter interno, sirve para detectar a tiempo cualquier funcionamiento no óptimo del sistema de gestión sostenible. Los resultados de esta auditoría interna deben servir para realizar con posterioridad las mejoras p</w:t>
      </w:r>
      <w:r w:rsidR="00885648">
        <w:rPr>
          <w:rFonts w:ascii="Arial" w:hAnsi="Arial" w:cs="Arial"/>
          <w:sz w:val="20"/>
          <w:szCs w:val="20"/>
          <w:lang w:val="es-CR"/>
        </w:rPr>
        <w:t>ertinentes.</w:t>
      </w:r>
    </w:p>
    <w:p w:rsidR="00885648" w:rsidRPr="00885648" w:rsidRDefault="00885648" w:rsidP="00885648">
      <w:pPr>
        <w:tabs>
          <w:tab w:val="left" w:pos="1740"/>
        </w:tabs>
        <w:ind w:left="360"/>
        <w:rPr>
          <w:rFonts w:ascii="Arial" w:hAnsi="Arial" w:cs="Arial"/>
          <w:sz w:val="20"/>
          <w:szCs w:val="20"/>
          <w:lang w:val="es-CR"/>
        </w:rPr>
      </w:pPr>
    </w:p>
    <w:p w:rsidR="00B04F41" w:rsidRPr="00885648" w:rsidRDefault="00B04F41" w:rsidP="00B04F41">
      <w:pPr>
        <w:pStyle w:val="Prrafodelista"/>
        <w:numPr>
          <w:ilvl w:val="0"/>
          <w:numId w:val="43"/>
        </w:numPr>
        <w:tabs>
          <w:tab w:val="left" w:pos="1740"/>
        </w:tabs>
        <w:rPr>
          <w:rFonts w:ascii="Arial" w:hAnsi="Arial" w:cs="Arial"/>
          <w:sz w:val="20"/>
          <w:szCs w:val="20"/>
          <w:lang w:val="es-CR"/>
        </w:rPr>
      </w:pPr>
      <w:r w:rsidRPr="00885648">
        <w:rPr>
          <w:rFonts w:ascii="Arial" w:hAnsi="Arial" w:cs="Arial"/>
          <w:sz w:val="20"/>
          <w:szCs w:val="20"/>
          <w:lang w:val="es-CR"/>
        </w:rPr>
        <w:t>Revisión por la Dirección.  Durante esta fase, la alta dirección de la organización lleva a cabo la revisión del sistema de gestión sostenible de la organización para asegurarse de su conveniencia, adecuación y eficacia continua. En estas revisiones se debe incluir la</w:t>
      </w:r>
      <w:r w:rsidR="00885648">
        <w:rPr>
          <w:rFonts w:ascii="Arial" w:hAnsi="Arial" w:cs="Arial"/>
          <w:sz w:val="20"/>
          <w:szCs w:val="20"/>
          <w:lang w:val="es-CR"/>
        </w:rPr>
        <w:t xml:space="preserve"> </w:t>
      </w:r>
      <w:r w:rsidRPr="00885648">
        <w:rPr>
          <w:rFonts w:ascii="Arial" w:hAnsi="Arial" w:cs="Arial"/>
          <w:sz w:val="20"/>
          <w:szCs w:val="20"/>
          <w:lang w:val="es-CR"/>
        </w:rPr>
        <w:t xml:space="preserve">evaluación de oportunidades de mejora y la necesidad de efectuar cambios en el sistema de gestión sostenible, incluyendo la política y el programa de mejora.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885648" w:rsidRDefault="00B04F41" w:rsidP="00885648">
      <w:pPr>
        <w:pStyle w:val="Prrafodelista"/>
        <w:numPr>
          <w:ilvl w:val="0"/>
          <w:numId w:val="43"/>
        </w:numPr>
        <w:tabs>
          <w:tab w:val="left" w:pos="1740"/>
        </w:tabs>
        <w:rPr>
          <w:rFonts w:ascii="Arial" w:hAnsi="Arial" w:cs="Arial"/>
          <w:sz w:val="20"/>
          <w:szCs w:val="20"/>
          <w:lang w:val="es-CR"/>
        </w:rPr>
      </w:pPr>
      <w:r w:rsidRPr="00885648">
        <w:rPr>
          <w:rFonts w:ascii="Arial" w:hAnsi="Arial" w:cs="Arial"/>
          <w:sz w:val="20"/>
          <w:szCs w:val="20"/>
          <w:lang w:val="es-CR"/>
        </w:rPr>
        <w:t>Auditoría / Verificación Externa. El último paso es la auditoría externa que deberá llevar a cabo un verificador ambiental acreditado para certificar la implantació</w:t>
      </w:r>
      <w:r w:rsidR="00885648">
        <w:rPr>
          <w:rFonts w:ascii="Arial" w:hAnsi="Arial" w:cs="Arial"/>
          <w:sz w:val="20"/>
          <w:szCs w:val="20"/>
          <w:lang w:val="es-CR"/>
        </w:rPr>
        <w:t>n del sistema.</w:t>
      </w:r>
      <w:r w:rsidRPr="00885648">
        <w:rPr>
          <w:rFonts w:ascii="Arial" w:hAnsi="Arial" w:cs="Arial"/>
          <w:sz w:val="20"/>
          <w:szCs w:val="20"/>
          <w:lang w:val="es-CR"/>
        </w:rPr>
        <w:t xml:space="preserve">  </w:t>
      </w:r>
    </w:p>
    <w:p w:rsidR="00B04F41" w:rsidRPr="00B04F41" w:rsidRDefault="00885648" w:rsidP="00B04F41">
      <w:pPr>
        <w:tabs>
          <w:tab w:val="left" w:pos="1740"/>
        </w:tabs>
        <w:rPr>
          <w:rFonts w:ascii="Arial" w:hAnsi="Arial" w:cs="Arial"/>
          <w:sz w:val="20"/>
          <w:szCs w:val="20"/>
          <w:lang w:val="es-CR"/>
        </w:rPr>
      </w:pPr>
      <w:r>
        <w:rPr>
          <w:rFonts w:ascii="Arial" w:hAnsi="Arial" w:cs="Arial"/>
          <w:sz w:val="20"/>
          <w:szCs w:val="20"/>
          <w:lang w:val="es-CR"/>
        </w:rPr>
        <w:t xml:space="preserve"> </w:t>
      </w:r>
      <w:r w:rsidR="00B04F41" w:rsidRPr="00B04F41">
        <w:rPr>
          <w:rFonts w:ascii="Arial" w:hAnsi="Arial" w:cs="Arial"/>
          <w:sz w:val="20"/>
          <w:szCs w:val="20"/>
          <w:lang w:val="es-CR"/>
        </w:rPr>
        <w:t xml:space="preserve">Durante esta auditoria se revisa  todo el contenido y funcionamiento del sistema de gestión.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sectPr w:rsidR="00B04F41" w:rsidRPr="00B04F41" w:rsidSect="005B4CFB">
      <w:headerReference w:type="default" r:id="rId7"/>
      <w:footerReference w:type="default" r:id="rId8"/>
      <w:pgSz w:w="12240" w:h="15840"/>
      <w:pgMar w:top="1417" w:right="1701" w:bottom="1417" w:left="1701" w:header="284"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137" w:rsidRDefault="008B2137" w:rsidP="00BD2909">
      <w:pPr>
        <w:spacing w:after="0" w:line="240" w:lineRule="auto"/>
      </w:pPr>
      <w:r>
        <w:separator/>
      </w:r>
    </w:p>
  </w:endnote>
  <w:endnote w:type="continuationSeparator" w:id="0">
    <w:p w:rsidR="008B2137" w:rsidRDefault="008B2137"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943"/>
      <w:gridCol w:w="2943"/>
    </w:tblGrid>
    <w:tr w:rsidR="00FB0DDA" w:rsidRPr="002325E2" w:rsidTr="00A95A56">
      <w:trPr>
        <w:trHeight w:val="311"/>
        <w:jc w:val="center"/>
      </w:trPr>
      <w:tc>
        <w:tcPr>
          <w:tcW w:w="2942" w:type="dxa"/>
          <w:shd w:val="clear" w:color="auto" w:fill="auto"/>
        </w:tcPr>
        <w:p w:rsidR="00FB0DDA" w:rsidRPr="00C961D8" w:rsidRDefault="00FB0DDA" w:rsidP="00FB0DDA">
          <w:pPr>
            <w:pStyle w:val="Piedepgina"/>
            <w:spacing w:line="360" w:lineRule="auto"/>
            <w:jc w:val="center"/>
          </w:pPr>
          <w:r w:rsidRPr="00C961D8">
            <w:t>Elaborado</w:t>
          </w:r>
        </w:p>
      </w:tc>
      <w:tc>
        <w:tcPr>
          <w:tcW w:w="2943" w:type="dxa"/>
          <w:shd w:val="clear" w:color="auto" w:fill="auto"/>
        </w:tcPr>
        <w:p w:rsidR="00FB0DDA" w:rsidRPr="00C961D8" w:rsidRDefault="00FB0DDA" w:rsidP="00FB0DDA">
          <w:pPr>
            <w:pStyle w:val="Piedepgina"/>
            <w:spacing w:line="360" w:lineRule="auto"/>
            <w:jc w:val="center"/>
          </w:pPr>
          <w:r w:rsidRPr="00C961D8">
            <w:t>Revisado</w:t>
          </w:r>
        </w:p>
      </w:tc>
      <w:tc>
        <w:tcPr>
          <w:tcW w:w="2943" w:type="dxa"/>
          <w:shd w:val="clear" w:color="auto" w:fill="auto"/>
        </w:tcPr>
        <w:p w:rsidR="00FB0DDA" w:rsidRPr="00C961D8" w:rsidRDefault="00FB0DDA" w:rsidP="00FB0DDA">
          <w:pPr>
            <w:pStyle w:val="Piedepgina"/>
            <w:spacing w:line="360" w:lineRule="auto"/>
            <w:jc w:val="center"/>
          </w:pPr>
          <w:r w:rsidRPr="00C961D8">
            <w:t>Aprobado</w:t>
          </w:r>
        </w:p>
      </w:tc>
    </w:tr>
    <w:tr w:rsidR="00FB0DDA" w:rsidRPr="002325E2" w:rsidTr="00A95A56">
      <w:trPr>
        <w:trHeight w:val="283"/>
        <w:jc w:val="center"/>
      </w:trPr>
      <w:tc>
        <w:tcPr>
          <w:tcW w:w="2942" w:type="dxa"/>
          <w:shd w:val="clear" w:color="auto" w:fill="auto"/>
        </w:tcPr>
        <w:p w:rsidR="00FB0DDA" w:rsidRPr="00C961D8" w:rsidRDefault="00FB0DDA" w:rsidP="00FB0DDA">
          <w:pPr>
            <w:pStyle w:val="Piedepgina"/>
            <w:spacing w:line="276" w:lineRule="auto"/>
            <w:jc w:val="center"/>
          </w:pPr>
        </w:p>
      </w:tc>
      <w:tc>
        <w:tcPr>
          <w:tcW w:w="2943" w:type="dxa"/>
          <w:shd w:val="clear" w:color="auto" w:fill="auto"/>
        </w:tcPr>
        <w:p w:rsidR="00FB0DDA" w:rsidRPr="00C961D8" w:rsidRDefault="00FB0DDA" w:rsidP="00FB0DDA">
          <w:pPr>
            <w:pStyle w:val="Piedepgina"/>
            <w:spacing w:line="276" w:lineRule="auto"/>
            <w:jc w:val="center"/>
          </w:pPr>
        </w:p>
      </w:tc>
      <w:tc>
        <w:tcPr>
          <w:tcW w:w="2943" w:type="dxa"/>
          <w:shd w:val="clear" w:color="auto" w:fill="auto"/>
        </w:tcPr>
        <w:p w:rsidR="00FB0DDA" w:rsidRPr="00C961D8" w:rsidRDefault="00FB0DDA" w:rsidP="00FB0DDA">
          <w:pPr>
            <w:pStyle w:val="Piedepgina"/>
            <w:spacing w:line="276" w:lineRule="auto"/>
            <w:jc w:val="center"/>
          </w:pPr>
        </w:p>
      </w:tc>
    </w:tr>
  </w:tbl>
  <w:p w:rsidR="00FB0DDA" w:rsidRDefault="00FB0D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137" w:rsidRDefault="008B2137" w:rsidP="00BD2909">
      <w:pPr>
        <w:spacing w:after="0" w:line="240" w:lineRule="auto"/>
      </w:pPr>
      <w:r>
        <w:separator/>
      </w:r>
    </w:p>
  </w:footnote>
  <w:footnote w:type="continuationSeparator" w:id="0">
    <w:p w:rsidR="008B2137" w:rsidRDefault="008B2137" w:rsidP="00BD2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3"/>
      <w:gridCol w:w="5768"/>
      <w:gridCol w:w="1959"/>
      <w:gridCol w:w="1304"/>
    </w:tblGrid>
    <w:tr w:rsidR="00BD2909" w:rsidRPr="002325E2" w:rsidTr="00E95A68">
      <w:trPr>
        <w:trHeight w:val="417"/>
        <w:jc w:val="center"/>
      </w:trPr>
      <w:tc>
        <w:tcPr>
          <w:tcW w:w="1743" w:type="dxa"/>
          <w:vMerge w:val="restart"/>
          <w:shd w:val="clear" w:color="auto" w:fill="auto"/>
          <w:vAlign w:val="center"/>
        </w:tcPr>
        <w:p w:rsidR="00BD2909" w:rsidRPr="002325E2" w:rsidRDefault="00BD2909" w:rsidP="00BD2909">
          <w:pPr>
            <w:pStyle w:val="Encabezado"/>
            <w:spacing w:line="360" w:lineRule="auto"/>
            <w:rPr>
              <w:highlight w:val="cyan"/>
            </w:rPr>
          </w:pPr>
          <w:r>
            <w:object w:dxaOrig="3586" w:dyaOrig="3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8.25pt" o:ole="">
                <v:imagedata r:id="rId1" o:title=""/>
              </v:shape>
              <o:OLEObject Type="Embed" ProgID="PBrush" ShapeID="_x0000_i1025" DrawAspect="Content" ObjectID="_1584538549" r:id="rId2"/>
            </w:object>
          </w:r>
        </w:p>
      </w:tc>
      <w:tc>
        <w:tcPr>
          <w:tcW w:w="5768" w:type="dxa"/>
          <w:shd w:val="clear" w:color="auto" w:fill="auto"/>
          <w:vAlign w:val="center"/>
        </w:tcPr>
        <w:p w:rsidR="002E5030" w:rsidRPr="00C961D8" w:rsidRDefault="00885648" w:rsidP="00885648">
          <w:pPr>
            <w:pStyle w:val="Encabezado"/>
            <w:spacing w:line="360" w:lineRule="auto"/>
            <w:jc w:val="center"/>
          </w:pPr>
          <w:r>
            <w:t>PLAN</w:t>
          </w: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 xml:space="preserve"> Código:</w:t>
          </w:r>
        </w:p>
      </w:tc>
      <w:tc>
        <w:tcPr>
          <w:tcW w:w="1304" w:type="dxa"/>
          <w:shd w:val="clear" w:color="auto" w:fill="auto"/>
          <w:vAlign w:val="center"/>
        </w:tcPr>
        <w:p w:rsidR="00BD2909" w:rsidRPr="00C961D8" w:rsidRDefault="001172BA" w:rsidP="00D04147">
          <w:pPr>
            <w:pStyle w:val="Encabezado"/>
            <w:spacing w:line="360" w:lineRule="auto"/>
            <w:jc w:val="center"/>
            <w:rPr>
              <w:sz w:val="18"/>
              <w:szCs w:val="18"/>
            </w:rPr>
          </w:pPr>
          <w:r>
            <w:rPr>
              <w:sz w:val="18"/>
              <w:szCs w:val="18"/>
            </w:rPr>
            <w:t>XX-XX-XX</w:t>
          </w:r>
        </w:p>
      </w:tc>
    </w:tr>
    <w:tr w:rsidR="00BD2909" w:rsidRPr="002325E2" w:rsidTr="00E95A68">
      <w:trPr>
        <w:trHeight w:val="417"/>
        <w:jc w:val="center"/>
      </w:trPr>
      <w:tc>
        <w:tcPr>
          <w:tcW w:w="1743" w:type="dxa"/>
          <w:vMerge/>
          <w:shd w:val="clear" w:color="auto" w:fill="auto"/>
          <w:vAlign w:val="center"/>
        </w:tcPr>
        <w:p w:rsidR="00BD2909" w:rsidRPr="002325E2" w:rsidRDefault="00BD2909" w:rsidP="00BD2909">
          <w:pPr>
            <w:pStyle w:val="Encabezado"/>
            <w:spacing w:line="360" w:lineRule="auto"/>
            <w:rPr>
              <w:highlight w:val="cyan"/>
            </w:rPr>
          </w:pPr>
        </w:p>
      </w:tc>
      <w:tc>
        <w:tcPr>
          <w:tcW w:w="5768" w:type="dxa"/>
          <w:vMerge w:val="restart"/>
          <w:shd w:val="clear" w:color="auto" w:fill="auto"/>
          <w:vAlign w:val="center"/>
        </w:tcPr>
        <w:p w:rsidR="0099715D" w:rsidRPr="00C961D8" w:rsidRDefault="00885648" w:rsidP="009F43FE">
          <w:pPr>
            <w:pStyle w:val="Encabezado"/>
            <w:spacing w:line="360" w:lineRule="auto"/>
            <w:jc w:val="center"/>
          </w:pPr>
          <w:r>
            <w:t>GESTION DE SOSTENIBILIDAD</w:t>
          </w:r>
          <w:r w:rsidR="001172BA">
            <w:t xml:space="preserve"> </w:t>
          </w: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Fecha de elaboración:</w:t>
          </w:r>
        </w:p>
      </w:tc>
      <w:tc>
        <w:tcPr>
          <w:tcW w:w="1304" w:type="dxa"/>
          <w:shd w:val="clear" w:color="auto" w:fill="auto"/>
          <w:vAlign w:val="center"/>
        </w:tcPr>
        <w:p w:rsidR="000E7270" w:rsidRPr="00C961D8" w:rsidRDefault="001172BA" w:rsidP="000E7270">
          <w:pPr>
            <w:pStyle w:val="Encabezado"/>
            <w:spacing w:line="360" w:lineRule="auto"/>
            <w:jc w:val="center"/>
            <w:rPr>
              <w:sz w:val="18"/>
              <w:szCs w:val="18"/>
            </w:rPr>
          </w:pPr>
          <w:r>
            <w:rPr>
              <w:sz w:val="18"/>
              <w:szCs w:val="18"/>
            </w:rPr>
            <w:t>04/2018</w:t>
          </w:r>
        </w:p>
      </w:tc>
    </w:tr>
    <w:tr w:rsidR="00BD2909" w:rsidRPr="002325E2" w:rsidTr="00E95A68">
      <w:trPr>
        <w:trHeight w:val="417"/>
        <w:jc w:val="center"/>
      </w:trPr>
      <w:tc>
        <w:tcPr>
          <w:tcW w:w="1743" w:type="dxa"/>
          <w:vMerge/>
          <w:shd w:val="clear" w:color="auto" w:fill="auto"/>
          <w:vAlign w:val="center"/>
        </w:tcPr>
        <w:p w:rsidR="00BD2909" w:rsidRPr="002325E2" w:rsidRDefault="00BD2909" w:rsidP="00BD2909">
          <w:pPr>
            <w:pStyle w:val="Encabezado"/>
            <w:spacing w:line="360" w:lineRule="auto"/>
            <w:rPr>
              <w:highlight w:val="cyan"/>
            </w:rPr>
          </w:pPr>
        </w:p>
      </w:tc>
      <w:tc>
        <w:tcPr>
          <w:tcW w:w="5768" w:type="dxa"/>
          <w:vMerge/>
          <w:shd w:val="clear" w:color="auto" w:fill="auto"/>
          <w:vAlign w:val="center"/>
        </w:tcPr>
        <w:p w:rsidR="00BD2909" w:rsidRPr="00C961D8" w:rsidRDefault="00BD2909" w:rsidP="00BD2909">
          <w:pPr>
            <w:pStyle w:val="Encabezado"/>
            <w:spacing w:line="360" w:lineRule="auto"/>
          </w:pP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Versión, Fecha:</w:t>
          </w:r>
        </w:p>
      </w:tc>
      <w:tc>
        <w:tcPr>
          <w:tcW w:w="1304" w:type="dxa"/>
          <w:shd w:val="clear" w:color="auto" w:fill="auto"/>
          <w:vAlign w:val="center"/>
        </w:tcPr>
        <w:p w:rsidR="006A09FE" w:rsidRPr="00C961D8" w:rsidRDefault="001172BA" w:rsidP="006A09FE">
          <w:pPr>
            <w:pStyle w:val="Encabezado"/>
            <w:spacing w:line="360" w:lineRule="auto"/>
            <w:jc w:val="center"/>
            <w:rPr>
              <w:sz w:val="18"/>
              <w:szCs w:val="18"/>
            </w:rPr>
          </w:pPr>
          <w:r>
            <w:rPr>
              <w:sz w:val="18"/>
              <w:szCs w:val="18"/>
            </w:rPr>
            <w:t>04/004</w:t>
          </w:r>
          <w:r w:rsidR="006A09FE">
            <w:rPr>
              <w:sz w:val="18"/>
              <w:szCs w:val="18"/>
            </w:rPr>
            <w:t>/17</w:t>
          </w:r>
        </w:p>
      </w:tc>
    </w:tr>
    <w:tr w:rsidR="00BD2909" w:rsidRPr="002325E2" w:rsidTr="00E95A68">
      <w:trPr>
        <w:trHeight w:val="417"/>
        <w:jc w:val="center"/>
      </w:trPr>
      <w:tc>
        <w:tcPr>
          <w:tcW w:w="1743" w:type="dxa"/>
          <w:vMerge/>
          <w:shd w:val="clear" w:color="auto" w:fill="auto"/>
          <w:vAlign w:val="center"/>
        </w:tcPr>
        <w:p w:rsidR="00BD2909" w:rsidRPr="002325E2" w:rsidRDefault="00BD2909" w:rsidP="00BD2909">
          <w:pPr>
            <w:pStyle w:val="Encabezado"/>
            <w:spacing w:line="360" w:lineRule="auto"/>
            <w:rPr>
              <w:highlight w:val="cyan"/>
            </w:rPr>
          </w:pPr>
        </w:p>
      </w:tc>
      <w:tc>
        <w:tcPr>
          <w:tcW w:w="5768" w:type="dxa"/>
          <w:vMerge/>
          <w:shd w:val="clear" w:color="auto" w:fill="auto"/>
          <w:vAlign w:val="center"/>
        </w:tcPr>
        <w:p w:rsidR="00BD2909" w:rsidRPr="00C961D8" w:rsidRDefault="00BD2909" w:rsidP="00BD2909">
          <w:pPr>
            <w:pStyle w:val="Encabezado"/>
            <w:spacing w:line="360" w:lineRule="auto"/>
          </w:pP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 xml:space="preserve"> Página:</w:t>
          </w:r>
        </w:p>
      </w:tc>
      <w:tc>
        <w:tcPr>
          <w:tcW w:w="1304" w:type="dxa"/>
          <w:shd w:val="clear" w:color="auto" w:fill="auto"/>
          <w:vAlign w:val="center"/>
        </w:tcPr>
        <w:p w:rsidR="00BD2909" w:rsidRPr="00C961D8" w:rsidRDefault="00BD2909" w:rsidP="00D04147">
          <w:pPr>
            <w:pStyle w:val="Encabezado"/>
            <w:spacing w:line="360" w:lineRule="auto"/>
            <w:jc w:val="center"/>
            <w:rPr>
              <w:sz w:val="18"/>
              <w:szCs w:val="18"/>
            </w:rPr>
          </w:pP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PAGE </w:instrText>
          </w:r>
          <w:r w:rsidRPr="00C961D8">
            <w:rPr>
              <w:rStyle w:val="Nmerodepgina"/>
              <w:rFonts w:ascii="Arial" w:hAnsi="Arial" w:cs="Arial"/>
              <w:sz w:val="18"/>
              <w:szCs w:val="18"/>
            </w:rPr>
            <w:fldChar w:fldCharType="separate"/>
          </w:r>
          <w:r w:rsidR="0049592F">
            <w:rPr>
              <w:rStyle w:val="Nmerodepgina"/>
              <w:rFonts w:ascii="Arial" w:hAnsi="Arial" w:cs="Arial"/>
              <w:noProof/>
              <w:sz w:val="18"/>
              <w:szCs w:val="18"/>
            </w:rPr>
            <w:t>8</w:t>
          </w:r>
          <w:r w:rsidRPr="00C961D8">
            <w:rPr>
              <w:rStyle w:val="Nmerodepgina"/>
              <w:rFonts w:ascii="Arial" w:hAnsi="Arial" w:cs="Arial"/>
              <w:sz w:val="18"/>
              <w:szCs w:val="18"/>
            </w:rPr>
            <w:fldChar w:fldCharType="end"/>
          </w:r>
          <w:r w:rsidRPr="00C961D8">
            <w:rPr>
              <w:rFonts w:ascii="Arial" w:hAnsi="Arial" w:cs="Arial"/>
              <w:sz w:val="18"/>
              <w:szCs w:val="18"/>
            </w:rPr>
            <w:t xml:space="preserve"> de </w:t>
          </w: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NUMPAGES </w:instrText>
          </w:r>
          <w:r w:rsidRPr="00C961D8">
            <w:rPr>
              <w:rStyle w:val="Nmerodepgina"/>
              <w:rFonts w:ascii="Arial" w:hAnsi="Arial" w:cs="Arial"/>
              <w:sz w:val="18"/>
              <w:szCs w:val="18"/>
            </w:rPr>
            <w:fldChar w:fldCharType="separate"/>
          </w:r>
          <w:r w:rsidR="0049592F">
            <w:rPr>
              <w:rStyle w:val="Nmerodepgina"/>
              <w:rFonts w:ascii="Arial" w:hAnsi="Arial" w:cs="Arial"/>
              <w:noProof/>
              <w:sz w:val="18"/>
              <w:szCs w:val="18"/>
            </w:rPr>
            <w:t>17</w:t>
          </w:r>
          <w:r w:rsidRPr="00C961D8">
            <w:rPr>
              <w:rStyle w:val="Nmerodepgina"/>
              <w:rFonts w:ascii="Arial" w:hAnsi="Arial" w:cs="Arial"/>
              <w:sz w:val="18"/>
              <w:szCs w:val="18"/>
            </w:rPr>
            <w:fldChar w:fldCharType="end"/>
          </w:r>
        </w:p>
      </w:tc>
    </w:tr>
  </w:tbl>
  <w:p w:rsidR="00BD2909" w:rsidRDefault="00BD29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D6D6E"/>
    <w:multiLevelType w:val="hybridMultilevel"/>
    <w:tmpl w:val="A6F2226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EEA49A7"/>
    <w:multiLevelType w:val="hybridMultilevel"/>
    <w:tmpl w:val="A044C360"/>
    <w:lvl w:ilvl="0" w:tplc="140A000F">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165856C3"/>
    <w:multiLevelType w:val="hybridMultilevel"/>
    <w:tmpl w:val="8EA4921C"/>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8023A82"/>
    <w:multiLevelType w:val="hybridMultilevel"/>
    <w:tmpl w:val="7C6476D4"/>
    <w:lvl w:ilvl="0" w:tplc="140A000F">
      <w:start w:val="1"/>
      <w:numFmt w:val="decimal"/>
      <w:lvlText w:val="%1."/>
      <w:lvlJc w:val="left"/>
      <w:pPr>
        <w:ind w:left="720" w:hanging="360"/>
      </w:pPr>
      <w:rPr>
        <w:rFonts w:hint="default"/>
      </w:rPr>
    </w:lvl>
    <w:lvl w:ilvl="1" w:tplc="140A000F">
      <w:start w:val="1"/>
      <w:numFmt w:val="decimal"/>
      <w:lvlText w:val="%2."/>
      <w:lvlJc w:val="left"/>
      <w:pPr>
        <w:ind w:left="1440" w:hanging="360"/>
      </w:pPr>
    </w:lvl>
    <w:lvl w:ilvl="2" w:tplc="140A0013">
      <w:start w:val="1"/>
      <w:numFmt w:val="upp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BA11960"/>
    <w:multiLevelType w:val="hybridMultilevel"/>
    <w:tmpl w:val="DA8CDAF8"/>
    <w:lvl w:ilvl="0" w:tplc="140A000F">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C4A6FC6"/>
    <w:multiLevelType w:val="hybridMultilevel"/>
    <w:tmpl w:val="B9D0084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243B173F"/>
    <w:multiLevelType w:val="hybridMultilevel"/>
    <w:tmpl w:val="2760E8B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249D4F0B"/>
    <w:multiLevelType w:val="hybridMultilevel"/>
    <w:tmpl w:val="DB96C5C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51B2AD2"/>
    <w:multiLevelType w:val="hybridMultilevel"/>
    <w:tmpl w:val="FE32913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9">
    <w:nsid w:val="2774383E"/>
    <w:multiLevelType w:val="hybridMultilevel"/>
    <w:tmpl w:val="B77A5A8A"/>
    <w:lvl w:ilvl="0" w:tplc="140A000B">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nsid w:val="29416EDB"/>
    <w:multiLevelType w:val="hybridMultilevel"/>
    <w:tmpl w:val="510A701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319015B3"/>
    <w:multiLevelType w:val="multilevel"/>
    <w:tmpl w:val="47DAC8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259406C"/>
    <w:multiLevelType w:val="hybridMultilevel"/>
    <w:tmpl w:val="45A2ED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32E82FDB"/>
    <w:multiLevelType w:val="hybridMultilevel"/>
    <w:tmpl w:val="5F549758"/>
    <w:lvl w:ilvl="0" w:tplc="140A0001">
      <w:start w:val="1"/>
      <w:numFmt w:val="bullet"/>
      <w:lvlText w:val=""/>
      <w:lvlJc w:val="left"/>
      <w:pPr>
        <w:ind w:left="835" w:hanging="360"/>
      </w:pPr>
      <w:rPr>
        <w:rFonts w:ascii="Symbol" w:hAnsi="Symbol" w:hint="default"/>
      </w:rPr>
    </w:lvl>
    <w:lvl w:ilvl="1" w:tplc="140A0003" w:tentative="1">
      <w:start w:val="1"/>
      <w:numFmt w:val="bullet"/>
      <w:lvlText w:val="o"/>
      <w:lvlJc w:val="left"/>
      <w:pPr>
        <w:ind w:left="1555" w:hanging="360"/>
      </w:pPr>
      <w:rPr>
        <w:rFonts w:ascii="Courier New" w:hAnsi="Courier New" w:cs="Courier New" w:hint="default"/>
      </w:rPr>
    </w:lvl>
    <w:lvl w:ilvl="2" w:tplc="140A0005" w:tentative="1">
      <w:start w:val="1"/>
      <w:numFmt w:val="bullet"/>
      <w:lvlText w:val=""/>
      <w:lvlJc w:val="left"/>
      <w:pPr>
        <w:ind w:left="2275" w:hanging="360"/>
      </w:pPr>
      <w:rPr>
        <w:rFonts w:ascii="Wingdings" w:hAnsi="Wingdings" w:hint="default"/>
      </w:rPr>
    </w:lvl>
    <w:lvl w:ilvl="3" w:tplc="140A0001" w:tentative="1">
      <w:start w:val="1"/>
      <w:numFmt w:val="bullet"/>
      <w:lvlText w:val=""/>
      <w:lvlJc w:val="left"/>
      <w:pPr>
        <w:ind w:left="2995" w:hanging="360"/>
      </w:pPr>
      <w:rPr>
        <w:rFonts w:ascii="Symbol" w:hAnsi="Symbol" w:hint="default"/>
      </w:rPr>
    </w:lvl>
    <w:lvl w:ilvl="4" w:tplc="140A0003" w:tentative="1">
      <w:start w:val="1"/>
      <w:numFmt w:val="bullet"/>
      <w:lvlText w:val="o"/>
      <w:lvlJc w:val="left"/>
      <w:pPr>
        <w:ind w:left="3715" w:hanging="360"/>
      </w:pPr>
      <w:rPr>
        <w:rFonts w:ascii="Courier New" w:hAnsi="Courier New" w:cs="Courier New" w:hint="default"/>
      </w:rPr>
    </w:lvl>
    <w:lvl w:ilvl="5" w:tplc="140A0005" w:tentative="1">
      <w:start w:val="1"/>
      <w:numFmt w:val="bullet"/>
      <w:lvlText w:val=""/>
      <w:lvlJc w:val="left"/>
      <w:pPr>
        <w:ind w:left="4435" w:hanging="360"/>
      </w:pPr>
      <w:rPr>
        <w:rFonts w:ascii="Wingdings" w:hAnsi="Wingdings" w:hint="default"/>
      </w:rPr>
    </w:lvl>
    <w:lvl w:ilvl="6" w:tplc="140A0001" w:tentative="1">
      <w:start w:val="1"/>
      <w:numFmt w:val="bullet"/>
      <w:lvlText w:val=""/>
      <w:lvlJc w:val="left"/>
      <w:pPr>
        <w:ind w:left="5155" w:hanging="360"/>
      </w:pPr>
      <w:rPr>
        <w:rFonts w:ascii="Symbol" w:hAnsi="Symbol" w:hint="default"/>
      </w:rPr>
    </w:lvl>
    <w:lvl w:ilvl="7" w:tplc="140A0003" w:tentative="1">
      <w:start w:val="1"/>
      <w:numFmt w:val="bullet"/>
      <w:lvlText w:val="o"/>
      <w:lvlJc w:val="left"/>
      <w:pPr>
        <w:ind w:left="5875" w:hanging="360"/>
      </w:pPr>
      <w:rPr>
        <w:rFonts w:ascii="Courier New" w:hAnsi="Courier New" w:cs="Courier New" w:hint="default"/>
      </w:rPr>
    </w:lvl>
    <w:lvl w:ilvl="8" w:tplc="140A0005" w:tentative="1">
      <w:start w:val="1"/>
      <w:numFmt w:val="bullet"/>
      <w:lvlText w:val=""/>
      <w:lvlJc w:val="left"/>
      <w:pPr>
        <w:ind w:left="6595" w:hanging="360"/>
      </w:pPr>
      <w:rPr>
        <w:rFonts w:ascii="Wingdings" w:hAnsi="Wingdings" w:hint="default"/>
      </w:rPr>
    </w:lvl>
  </w:abstractNum>
  <w:abstractNum w:abstractNumId="14">
    <w:nsid w:val="343349D7"/>
    <w:multiLevelType w:val="hybridMultilevel"/>
    <w:tmpl w:val="ECF6438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5855E59"/>
    <w:multiLevelType w:val="hybridMultilevel"/>
    <w:tmpl w:val="9DE03F4A"/>
    <w:lvl w:ilvl="0" w:tplc="7A440B58">
      <w:start w:val="9"/>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3ADE0E7A"/>
    <w:multiLevelType w:val="hybridMultilevel"/>
    <w:tmpl w:val="2EC0C47E"/>
    <w:lvl w:ilvl="0" w:tplc="7744EAD2">
      <w:start w:val="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3C79286C"/>
    <w:multiLevelType w:val="hybridMultilevel"/>
    <w:tmpl w:val="E2660EA2"/>
    <w:lvl w:ilvl="0" w:tplc="98EC3086">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nsid w:val="416E662D"/>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19">
    <w:nsid w:val="43137827"/>
    <w:multiLevelType w:val="hybridMultilevel"/>
    <w:tmpl w:val="90EAC65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43F67793"/>
    <w:multiLevelType w:val="hybridMultilevel"/>
    <w:tmpl w:val="0AFCD1B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46EA5141"/>
    <w:multiLevelType w:val="hybridMultilevel"/>
    <w:tmpl w:val="DB26CD7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48EF3ED9"/>
    <w:multiLevelType w:val="hybridMultilevel"/>
    <w:tmpl w:val="B90A35EE"/>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4F234017"/>
    <w:multiLevelType w:val="multilevel"/>
    <w:tmpl w:val="06B0D40A"/>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FBD5EDA"/>
    <w:multiLevelType w:val="hybridMultilevel"/>
    <w:tmpl w:val="AE98987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511D799C"/>
    <w:multiLevelType w:val="hybridMultilevel"/>
    <w:tmpl w:val="604CA29E"/>
    <w:lvl w:ilvl="0" w:tplc="140A000F">
      <w:start w:val="1"/>
      <w:numFmt w:val="decimal"/>
      <w:lvlText w:val="%1."/>
      <w:lvlJc w:val="left"/>
      <w:pPr>
        <w:ind w:left="780" w:hanging="360"/>
      </w:p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26">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53873089"/>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29">
    <w:nsid w:val="55B12688"/>
    <w:multiLevelType w:val="hybridMultilevel"/>
    <w:tmpl w:val="DA801D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580323B0"/>
    <w:multiLevelType w:val="hybridMultilevel"/>
    <w:tmpl w:val="C45ED7C4"/>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31">
    <w:nsid w:val="5B8A11DC"/>
    <w:multiLevelType w:val="hybridMultilevel"/>
    <w:tmpl w:val="A35CB2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5D024FD5"/>
    <w:multiLevelType w:val="hybridMultilevel"/>
    <w:tmpl w:val="DD1C3C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60444A41"/>
    <w:multiLevelType w:val="hybridMultilevel"/>
    <w:tmpl w:val="976C9F40"/>
    <w:lvl w:ilvl="0" w:tplc="D5C0DB60">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60916384"/>
    <w:multiLevelType w:val="hybridMultilevel"/>
    <w:tmpl w:val="1F94EFCE"/>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nsid w:val="61291FBF"/>
    <w:multiLevelType w:val="hybridMultilevel"/>
    <w:tmpl w:val="3CA624D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634C21A4"/>
    <w:multiLevelType w:val="hybridMultilevel"/>
    <w:tmpl w:val="EFB0D074"/>
    <w:lvl w:ilvl="0" w:tplc="1D3CD188">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nsid w:val="6ED10634"/>
    <w:multiLevelType w:val="hybridMultilevel"/>
    <w:tmpl w:val="66983F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nsid w:val="6EDC2C23"/>
    <w:multiLevelType w:val="multilevel"/>
    <w:tmpl w:val="7DE89B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3930E4A"/>
    <w:multiLevelType w:val="hybridMultilevel"/>
    <w:tmpl w:val="041AB01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nsid w:val="7420426C"/>
    <w:multiLevelType w:val="hybridMultilevel"/>
    <w:tmpl w:val="F0BE32C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nsid w:val="78506087"/>
    <w:multiLevelType w:val="hybridMultilevel"/>
    <w:tmpl w:val="CE16D8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nsid w:val="7AC8101B"/>
    <w:multiLevelType w:val="hybridMultilevel"/>
    <w:tmpl w:val="21E49FFA"/>
    <w:lvl w:ilvl="0" w:tplc="140A000F">
      <w:start w:val="1"/>
      <w:numFmt w:val="decimal"/>
      <w:lvlText w:val="%1."/>
      <w:lvlJc w:val="left"/>
      <w:pPr>
        <w:ind w:left="1110" w:hanging="360"/>
      </w:pPr>
    </w:lvl>
    <w:lvl w:ilvl="1" w:tplc="140A0019" w:tentative="1">
      <w:start w:val="1"/>
      <w:numFmt w:val="lowerLetter"/>
      <w:lvlText w:val="%2."/>
      <w:lvlJc w:val="left"/>
      <w:pPr>
        <w:ind w:left="1830" w:hanging="360"/>
      </w:pPr>
    </w:lvl>
    <w:lvl w:ilvl="2" w:tplc="140A001B" w:tentative="1">
      <w:start w:val="1"/>
      <w:numFmt w:val="lowerRoman"/>
      <w:lvlText w:val="%3."/>
      <w:lvlJc w:val="right"/>
      <w:pPr>
        <w:ind w:left="2550" w:hanging="180"/>
      </w:pPr>
    </w:lvl>
    <w:lvl w:ilvl="3" w:tplc="140A000F" w:tentative="1">
      <w:start w:val="1"/>
      <w:numFmt w:val="decimal"/>
      <w:lvlText w:val="%4."/>
      <w:lvlJc w:val="left"/>
      <w:pPr>
        <w:ind w:left="3270" w:hanging="360"/>
      </w:pPr>
    </w:lvl>
    <w:lvl w:ilvl="4" w:tplc="140A0019" w:tentative="1">
      <w:start w:val="1"/>
      <w:numFmt w:val="lowerLetter"/>
      <w:lvlText w:val="%5."/>
      <w:lvlJc w:val="left"/>
      <w:pPr>
        <w:ind w:left="3990" w:hanging="360"/>
      </w:pPr>
    </w:lvl>
    <w:lvl w:ilvl="5" w:tplc="140A001B" w:tentative="1">
      <w:start w:val="1"/>
      <w:numFmt w:val="lowerRoman"/>
      <w:lvlText w:val="%6."/>
      <w:lvlJc w:val="right"/>
      <w:pPr>
        <w:ind w:left="4710" w:hanging="180"/>
      </w:pPr>
    </w:lvl>
    <w:lvl w:ilvl="6" w:tplc="140A000F" w:tentative="1">
      <w:start w:val="1"/>
      <w:numFmt w:val="decimal"/>
      <w:lvlText w:val="%7."/>
      <w:lvlJc w:val="left"/>
      <w:pPr>
        <w:ind w:left="5430" w:hanging="360"/>
      </w:pPr>
    </w:lvl>
    <w:lvl w:ilvl="7" w:tplc="140A0019" w:tentative="1">
      <w:start w:val="1"/>
      <w:numFmt w:val="lowerLetter"/>
      <w:lvlText w:val="%8."/>
      <w:lvlJc w:val="left"/>
      <w:pPr>
        <w:ind w:left="6150" w:hanging="360"/>
      </w:pPr>
    </w:lvl>
    <w:lvl w:ilvl="8" w:tplc="140A001B" w:tentative="1">
      <w:start w:val="1"/>
      <w:numFmt w:val="lowerRoman"/>
      <w:lvlText w:val="%9."/>
      <w:lvlJc w:val="right"/>
      <w:pPr>
        <w:ind w:left="6870" w:hanging="180"/>
      </w:pPr>
    </w:lvl>
  </w:abstractNum>
  <w:abstractNum w:abstractNumId="44">
    <w:nsid w:val="7CCB56D5"/>
    <w:multiLevelType w:val="hybridMultilevel"/>
    <w:tmpl w:val="E9BC8F7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2"/>
  </w:num>
  <w:num w:numId="2">
    <w:abstractNumId w:val="26"/>
  </w:num>
  <w:num w:numId="3">
    <w:abstractNumId w:val="27"/>
  </w:num>
  <w:num w:numId="4">
    <w:abstractNumId w:val="3"/>
  </w:num>
  <w:num w:numId="5">
    <w:abstractNumId w:val="28"/>
  </w:num>
  <w:num w:numId="6">
    <w:abstractNumId w:val="23"/>
  </w:num>
  <w:num w:numId="7">
    <w:abstractNumId w:val="18"/>
  </w:num>
  <w:num w:numId="8">
    <w:abstractNumId w:val="41"/>
  </w:num>
  <w:num w:numId="9">
    <w:abstractNumId w:val="37"/>
  </w:num>
  <w:num w:numId="10">
    <w:abstractNumId w:val="29"/>
  </w:num>
  <w:num w:numId="11">
    <w:abstractNumId w:val="38"/>
  </w:num>
  <w:num w:numId="12">
    <w:abstractNumId w:val="6"/>
  </w:num>
  <w:num w:numId="13">
    <w:abstractNumId w:val="4"/>
  </w:num>
  <w:num w:numId="14">
    <w:abstractNumId w:val="11"/>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
  </w:num>
  <w:num w:numId="19">
    <w:abstractNumId w:val="32"/>
  </w:num>
  <w:num w:numId="20">
    <w:abstractNumId w:val="33"/>
  </w:num>
  <w:num w:numId="21">
    <w:abstractNumId w:val="12"/>
  </w:num>
  <w:num w:numId="22">
    <w:abstractNumId w:val="36"/>
  </w:num>
  <w:num w:numId="23">
    <w:abstractNumId w:val="7"/>
  </w:num>
  <w:num w:numId="24">
    <w:abstractNumId w:val="19"/>
  </w:num>
  <w:num w:numId="25">
    <w:abstractNumId w:val="20"/>
  </w:num>
  <w:num w:numId="26">
    <w:abstractNumId w:val="44"/>
  </w:num>
  <w:num w:numId="27">
    <w:abstractNumId w:val="0"/>
  </w:num>
  <w:num w:numId="28">
    <w:abstractNumId w:val="34"/>
  </w:num>
  <w:num w:numId="29">
    <w:abstractNumId w:val="2"/>
  </w:num>
  <w:num w:numId="30">
    <w:abstractNumId w:val="22"/>
  </w:num>
  <w:num w:numId="31">
    <w:abstractNumId w:val="21"/>
  </w:num>
  <w:num w:numId="32">
    <w:abstractNumId w:val="5"/>
  </w:num>
  <w:num w:numId="33">
    <w:abstractNumId w:val="15"/>
  </w:num>
  <w:num w:numId="34">
    <w:abstractNumId w:val="9"/>
  </w:num>
  <w:num w:numId="35">
    <w:abstractNumId w:val="40"/>
  </w:num>
  <w:num w:numId="36">
    <w:abstractNumId w:val="10"/>
  </w:num>
  <w:num w:numId="37">
    <w:abstractNumId w:val="39"/>
  </w:num>
  <w:num w:numId="38">
    <w:abstractNumId w:val="14"/>
  </w:num>
  <w:num w:numId="39">
    <w:abstractNumId w:val="30"/>
  </w:num>
  <w:num w:numId="40">
    <w:abstractNumId w:val="35"/>
  </w:num>
  <w:num w:numId="41">
    <w:abstractNumId w:val="16"/>
  </w:num>
  <w:num w:numId="42">
    <w:abstractNumId w:val="25"/>
  </w:num>
  <w:num w:numId="43">
    <w:abstractNumId w:val="24"/>
  </w:num>
  <w:num w:numId="44">
    <w:abstractNumId w:val="43"/>
  </w:num>
  <w:num w:numId="45">
    <w:abstractNumId w:val="3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B"/>
    <w:rsid w:val="00056141"/>
    <w:rsid w:val="0007357B"/>
    <w:rsid w:val="00082455"/>
    <w:rsid w:val="00084714"/>
    <w:rsid w:val="000E0CDF"/>
    <w:rsid w:val="000E7270"/>
    <w:rsid w:val="000F7A22"/>
    <w:rsid w:val="00107D73"/>
    <w:rsid w:val="001172BA"/>
    <w:rsid w:val="00172695"/>
    <w:rsid w:val="00183061"/>
    <w:rsid w:val="001847C5"/>
    <w:rsid w:val="001E1D47"/>
    <w:rsid w:val="001E7955"/>
    <w:rsid w:val="001E7EE9"/>
    <w:rsid w:val="00206A8A"/>
    <w:rsid w:val="00221DF2"/>
    <w:rsid w:val="00222D60"/>
    <w:rsid w:val="00241AC4"/>
    <w:rsid w:val="0024263F"/>
    <w:rsid w:val="002569BF"/>
    <w:rsid w:val="00266F6D"/>
    <w:rsid w:val="00272EAD"/>
    <w:rsid w:val="002753A3"/>
    <w:rsid w:val="00277BE2"/>
    <w:rsid w:val="002C12C2"/>
    <w:rsid w:val="002D5D73"/>
    <w:rsid w:val="002E5030"/>
    <w:rsid w:val="003213F9"/>
    <w:rsid w:val="00336B0A"/>
    <w:rsid w:val="00372E12"/>
    <w:rsid w:val="003878B8"/>
    <w:rsid w:val="003A3D53"/>
    <w:rsid w:val="003A5BFA"/>
    <w:rsid w:val="00412E72"/>
    <w:rsid w:val="00415C85"/>
    <w:rsid w:val="0042138C"/>
    <w:rsid w:val="00465248"/>
    <w:rsid w:val="004670D8"/>
    <w:rsid w:val="00472B13"/>
    <w:rsid w:val="00473D36"/>
    <w:rsid w:val="00476B7E"/>
    <w:rsid w:val="00492611"/>
    <w:rsid w:val="0049592F"/>
    <w:rsid w:val="004D7A28"/>
    <w:rsid w:val="005019A6"/>
    <w:rsid w:val="005070D2"/>
    <w:rsid w:val="0051662B"/>
    <w:rsid w:val="0055288B"/>
    <w:rsid w:val="00557179"/>
    <w:rsid w:val="00562BDD"/>
    <w:rsid w:val="00573ADE"/>
    <w:rsid w:val="005A5FBC"/>
    <w:rsid w:val="005B1180"/>
    <w:rsid w:val="005B4CFB"/>
    <w:rsid w:val="005E745B"/>
    <w:rsid w:val="006010D3"/>
    <w:rsid w:val="00601E32"/>
    <w:rsid w:val="006151F3"/>
    <w:rsid w:val="006414BC"/>
    <w:rsid w:val="006A09FE"/>
    <w:rsid w:val="006A66EC"/>
    <w:rsid w:val="006B4A93"/>
    <w:rsid w:val="006C4FE2"/>
    <w:rsid w:val="006C79C8"/>
    <w:rsid w:val="007018AD"/>
    <w:rsid w:val="00710F7D"/>
    <w:rsid w:val="007244F5"/>
    <w:rsid w:val="007362C2"/>
    <w:rsid w:val="00737772"/>
    <w:rsid w:val="00751072"/>
    <w:rsid w:val="0076283A"/>
    <w:rsid w:val="00777AE5"/>
    <w:rsid w:val="007B01C5"/>
    <w:rsid w:val="007C6F72"/>
    <w:rsid w:val="008177C9"/>
    <w:rsid w:val="00824627"/>
    <w:rsid w:val="00885648"/>
    <w:rsid w:val="00895476"/>
    <w:rsid w:val="008B2137"/>
    <w:rsid w:val="008B27EC"/>
    <w:rsid w:val="008B5296"/>
    <w:rsid w:val="008D3A15"/>
    <w:rsid w:val="008F2B9C"/>
    <w:rsid w:val="009058EE"/>
    <w:rsid w:val="009265B4"/>
    <w:rsid w:val="009500DC"/>
    <w:rsid w:val="0099715D"/>
    <w:rsid w:val="009B5C83"/>
    <w:rsid w:val="009C0510"/>
    <w:rsid w:val="009C2E2C"/>
    <w:rsid w:val="009C2F60"/>
    <w:rsid w:val="009C5F0F"/>
    <w:rsid w:val="009D097A"/>
    <w:rsid w:val="009E5230"/>
    <w:rsid w:val="009E71C5"/>
    <w:rsid w:val="009F43FE"/>
    <w:rsid w:val="009F6DD7"/>
    <w:rsid w:val="00A07AF9"/>
    <w:rsid w:val="00A236DE"/>
    <w:rsid w:val="00A40B16"/>
    <w:rsid w:val="00A41D28"/>
    <w:rsid w:val="00A62E8F"/>
    <w:rsid w:val="00A63513"/>
    <w:rsid w:val="00A70476"/>
    <w:rsid w:val="00A87A39"/>
    <w:rsid w:val="00A958AB"/>
    <w:rsid w:val="00AA1EB1"/>
    <w:rsid w:val="00AB06DD"/>
    <w:rsid w:val="00AD4B46"/>
    <w:rsid w:val="00B04F41"/>
    <w:rsid w:val="00B07A6E"/>
    <w:rsid w:val="00B54196"/>
    <w:rsid w:val="00B847DC"/>
    <w:rsid w:val="00B92611"/>
    <w:rsid w:val="00BA440F"/>
    <w:rsid w:val="00BC19BB"/>
    <w:rsid w:val="00BD2909"/>
    <w:rsid w:val="00C172A5"/>
    <w:rsid w:val="00C20732"/>
    <w:rsid w:val="00C2365B"/>
    <w:rsid w:val="00C5032A"/>
    <w:rsid w:val="00C5544A"/>
    <w:rsid w:val="00C7329A"/>
    <w:rsid w:val="00D04147"/>
    <w:rsid w:val="00DA1DDA"/>
    <w:rsid w:val="00E027A7"/>
    <w:rsid w:val="00E15E53"/>
    <w:rsid w:val="00E5487B"/>
    <w:rsid w:val="00E62EDE"/>
    <w:rsid w:val="00E66ACB"/>
    <w:rsid w:val="00E860B7"/>
    <w:rsid w:val="00ED3A36"/>
    <w:rsid w:val="00EE3E2F"/>
    <w:rsid w:val="00F0406F"/>
    <w:rsid w:val="00F06A94"/>
    <w:rsid w:val="00F11022"/>
    <w:rsid w:val="00F24517"/>
    <w:rsid w:val="00F27C9A"/>
    <w:rsid w:val="00F30A91"/>
    <w:rsid w:val="00F40F2E"/>
    <w:rsid w:val="00F469BE"/>
    <w:rsid w:val="00F55131"/>
    <w:rsid w:val="00F61FF0"/>
    <w:rsid w:val="00F85442"/>
    <w:rsid w:val="00F858F3"/>
    <w:rsid w:val="00FB0DDA"/>
    <w:rsid w:val="00FB182A"/>
    <w:rsid w:val="00FC0CC0"/>
    <w:rsid w:val="00FF1D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9F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paragraph" w:styleId="Textodeglobo">
    <w:name w:val="Balloon Text"/>
    <w:basedOn w:val="Normal"/>
    <w:link w:val="TextodegloboCar"/>
    <w:uiPriority w:val="99"/>
    <w:semiHidden/>
    <w:unhideWhenUsed/>
    <w:rsid w:val="000E72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7270"/>
    <w:rPr>
      <w:rFonts w:ascii="Segoe UI" w:hAnsi="Segoe UI" w:cs="Segoe UI"/>
      <w:sz w:val="18"/>
      <w:szCs w:val="18"/>
    </w:rPr>
  </w:style>
  <w:style w:type="character" w:styleId="Hipervnculo">
    <w:name w:val="Hyperlink"/>
    <w:uiPriority w:val="99"/>
    <w:semiHidden/>
    <w:unhideWhenUsed/>
    <w:rsid w:val="006A09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3303</Words>
  <Characters>18170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Diego Ocampo Alvarez</dc:creator>
  <cp:keywords/>
  <dc:description/>
  <cp:lastModifiedBy>Dariel</cp:lastModifiedBy>
  <cp:revision>2</cp:revision>
  <cp:lastPrinted>2016-11-17T17:07:00Z</cp:lastPrinted>
  <dcterms:created xsi:type="dcterms:W3CDTF">2018-04-06T22:49:00Z</dcterms:created>
  <dcterms:modified xsi:type="dcterms:W3CDTF">2018-04-06T22:49:00Z</dcterms:modified>
</cp:coreProperties>
</file>