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A8" w:rsidRDefault="00E925A8"/>
    <w:p w:rsidR="00E925A8" w:rsidRDefault="00E925A8" w:rsidP="00E925A8"/>
    <w:p w:rsidR="00E925A8" w:rsidRPr="00E925A8" w:rsidRDefault="00E925A8" w:rsidP="00E925A8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>3.3.5.1.</w:t>
      </w:r>
      <w:r w:rsidRPr="00E925A8">
        <w:rPr>
          <w:rFonts w:ascii="Calibri" w:eastAsia="Times New Roman" w:hAnsi="Calibri" w:cs="Calibri"/>
          <w:color w:val="000000"/>
          <w:lang w:eastAsia="es-CR"/>
        </w:rPr>
        <w:t> La organización tiene un inventario de fuentes de energía alternativa que puede utilizar en su operación y tiene un plan para sustitución de fuentes tradicionales a fuentes alternativas.</w:t>
      </w:r>
    </w:p>
    <w:p w:rsidR="009D1EE0" w:rsidRDefault="009D1EE0" w:rsidP="00E925A8"/>
    <w:p w:rsidR="00D85947" w:rsidRDefault="00D85947" w:rsidP="00E925A8">
      <w:r>
        <w:t>El Hotel Arenal Springs y Spa si cuenta con</w:t>
      </w:r>
      <w:r w:rsidR="001D252A">
        <w:t xml:space="preserve"> un plan de</w:t>
      </w:r>
      <w:r>
        <w:t xml:space="preserve"> fuentes de energía alternativa con el fin de disminuir </w:t>
      </w:r>
      <w:r w:rsidR="00F763BB">
        <w:t>el consumo enérgico</w:t>
      </w:r>
      <w:r w:rsidR="00FF4BBA">
        <w:t>.</w:t>
      </w:r>
    </w:p>
    <w:p w:rsidR="00FF4BBA" w:rsidRDefault="00FF4BBA" w:rsidP="00E925A8"/>
    <w:p w:rsidR="00FF4BBA" w:rsidRDefault="00FF4BBA" w:rsidP="00E925A8">
      <w:bookmarkStart w:id="0" w:name="_GoBack"/>
      <w:bookmarkEnd w:id="0"/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2757"/>
        <w:gridCol w:w="2908"/>
        <w:gridCol w:w="1903"/>
        <w:gridCol w:w="2737"/>
        <w:gridCol w:w="1282"/>
        <w:gridCol w:w="1409"/>
      </w:tblGrid>
      <w:tr w:rsidR="00F763BB" w:rsidTr="00536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</w:tcPr>
          <w:p w:rsidR="00F763BB" w:rsidRPr="00536BD6" w:rsidRDefault="00F763BB" w:rsidP="00F763BB">
            <w:pPr>
              <w:jc w:val="center"/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</w:pPr>
            <w:r w:rsidRPr="00536BD6"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  <w:t>ENERGIA ALTERNATIVA</w:t>
            </w:r>
          </w:p>
        </w:tc>
        <w:tc>
          <w:tcPr>
            <w:tcW w:w="2908" w:type="dxa"/>
          </w:tcPr>
          <w:p w:rsidR="00F763BB" w:rsidRPr="00536BD6" w:rsidRDefault="00F763BB" w:rsidP="00F76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</w:pPr>
            <w:r w:rsidRPr="00536BD6"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  <w:t>OBJETIVO</w:t>
            </w:r>
          </w:p>
        </w:tc>
        <w:tc>
          <w:tcPr>
            <w:tcW w:w="1903" w:type="dxa"/>
          </w:tcPr>
          <w:p w:rsidR="00F763BB" w:rsidRPr="00536BD6" w:rsidRDefault="00F763BB" w:rsidP="00F76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</w:pPr>
            <w:r w:rsidRPr="00536BD6"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  <w:t>AREA DE USO</w:t>
            </w:r>
          </w:p>
        </w:tc>
        <w:tc>
          <w:tcPr>
            <w:tcW w:w="2737" w:type="dxa"/>
          </w:tcPr>
          <w:p w:rsidR="00F763BB" w:rsidRPr="00536BD6" w:rsidRDefault="00F763BB" w:rsidP="00F76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</w:pPr>
            <w:r w:rsidRPr="00536BD6"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  <w:t>RESPONSABLE</w:t>
            </w:r>
          </w:p>
        </w:tc>
        <w:tc>
          <w:tcPr>
            <w:tcW w:w="1282" w:type="dxa"/>
          </w:tcPr>
          <w:p w:rsidR="00F763BB" w:rsidRPr="00536BD6" w:rsidRDefault="00F763BB" w:rsidP="00F76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</w:pPr>
            <w:r w:rsidRPr="00536BD6"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  <w:t>SI/NO</w:t>
            </w:r>
          </w:p>
        </w:tc>
        <w:tc>
          <w:tcPr>
            <w:tcW w:w="1409" w:type="dxa"/>
          </w:tcPr>
          <w:p w:rsidR="00F763BB" w:rsidRPr="00536BD6" w:rsidRDefault="00F763BB" w:rsidP="00F76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</w:pPr>
            <w:r w:rsidRPr="00536BD6">
              <w:rPr>
                <w:rFonts w:ascii="Times New Roman" w:hAnsi="Times New Roman" w:cs="Times New Roman"/>
                <w:b w:val="0"/>
                <w:color w:val="385623" w:themeColor="accent6" w:themeShade="80"/>
                <w:sz w:val="36"/>
              </w:rPr>
              <w:t>FIRMA</w:t>
            </w:r>
          </w:p>
        </w:tc>
      </w:tr>
      <w:tr w:rsidR="00F763BB" w:rsidTr="0053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</w:tcPr>
          <w:p w:rsidR="00536BD6" w:rsidRPr="00536BD6" w:rsidRDefault="00536BD6" w:rsidP="00536BD6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</w:rPr>
            </w:pPr>
          </w:p>
          <w:p w:rsidR="00536BD6" w:rsidRPr="00536BD6" w:rsidRDefault="00536BD6" w:rsidP="00536BD6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</w:rPr>
            </w:pPr>
          </w:p>
          <w:p w:rsidR="00F763BB" w:rsidRPr="00536BD6" w:rsidRDefault="00F763BB" w:rsidP="00536BD6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</w:rPr>
            </w:pPr>
            <w:r w:rsidRPr="00536BD6">
              <w:rPr>
                <w:rFonts w:ascii="Times New Roman" w:hAnsi="Times New Roman" w:cs="Times New Roman"/>
                <w:color w:val="385623" w:themeColor="accent6" w:themeShade="80"/>
                <w:sz w:val="28"/>
              </w:rPr>
              <w:t>BIO-GAS</w:t>
            </w:r>
          </w:p>
        </w:tc>
        <w:tc>
          <w:tcPr>
            <w:tcW w:w="2908" w:type="dxa"/>
          </w:tcPr>
          <w:p w:rsidR="00536BD6" w:rsidRDefault="00536BD6" w:rsidP="00E92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763BB" w:rsidRDefault="00F763BB" w:rsidP="00E92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utiliza en la cocina para la cocción de productos para salsa</w:t>
            </w:r>
            <w:r w:rsidR="00536BD6">
              <w:t>.</w:t>
            </w:r>
          </w:p>
        </w:tc>
        <w:tc>
          <w:tcPr>
            <w:tcW w:w="1903" w:type="dxa"/>
          </w:tcPr>
          <w:p w:rsidR="00536BD6" w:rsidRDefault="00536BD6" w:rsidP="00E92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763BB" w:rsidRDefault="00F763BB" w:rsidP="00E92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Restaurante Italiano</w:t>
            </w:r>
          </w:p>
        </w:tc>
        <w:tc>
          <w:tcPr>
            <w:tcW w:w="2737" w:type="dxa"/>
          </w:tcPr>
          <w:p w:rsidR="00536BD6" w:rsidRDefault="00536BD6" w:rsidP="00E92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763BB" w:rsidRDefault="00F763BB" w:rsidP="00E92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Encargado de A&amp;B</w:t>
            </w:r>
          </w:p>
        </w:tc>
        <w:tc>
          <w:tcPr>
            <w:tcW w:w="1282" w:type="dxa"/>
          </w:tcPr>
          <w:p w:rsidR="00F763BB" w:rsidRDefault="00F763BB" w:rsidP="00E92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F763BB" w:rsidRDefault="00F763BB" w:rsidP="00E92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63BB" w:rsidTr="00536BD6">
        <w:trPr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</w:tcPr>
          <w:p w:rsidR="00536BD6" w:rsidRPr="00536BD6" w:rsidRDefault="00536BD6" w:rsidP="00536BD6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</w:rPr>
            </w:pPr>
          </w:p>
          <w:p w:rsidR="00536BD6" w:rsidRPr="00536BD6" w:rsidRDefault="00536BD6" w:rsidP="00536BD6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</w:rPr>
            </w:pPr>
          </w:p>
          <w:p w:rsidR="00F763BB" w:rsidRPr="00536BD6" w:rsidRDefault="00F763BB" w:rsidP="00536BD6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</w:rPr>
            </w:pPr>
            <w:r w:rsidRPr="00536BD6">
              <w:rPr>
                <w:rFonts w:ascii="Times New Roman" w:hAnsi="Times New Roman" w:cs="Times New Roman"/>
                <w:color w:val="385623" w:themeColor="accent6" w:themeShade="80"/>
                <w:sz w:val="28"/>
              </w:rPr>
              <w:t>SOLAR</w:t>
            </w:r>
          </w:p>
        </w:tc>
        <w:tc>
          <w:tcPr>
            <w:tcW w:w="2908" w:type="dxa"/>
          </w:tcPr>
          <w:p w:rsidR="00536BD6" w:rsidRDefault="00536BD6" w:rsidP="00E92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763BB" w:rsidRDefault="00F763BB" w:rsidP="00E92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Lograr el calentamiento de agua por medio de paneles.</w:t>
            </w:r>
          </w:p>
        </w:tc>
        <w:tc>
          <w:tcPr>
            <w:tcW w:w="1903" w:type="dxa"/>
          </w:tcPr>
          <w:p w:rsidR="00536BD6" w:rsidRDefault="00536BD6" w:rsidP="00E92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763BB" w:rsidRDefault="00F763BB" w:rsidP="00E92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Habitaciones</w:t>
            </w:r>
          </w:p>
        </w:tc>
        <w:tc>
          <w:tcPr>
            <w:tcW w:w="2737" w:type="dxa"/>
          </w:tcPr>
          <w:p w:rsidR="00536BD6" w:rsidRDefault="00536BD6" w:rsidP="00E92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763BB" w:rsidRDefault="00F763BB" w:rsidP="00E92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Mantenimiento</w:t>
            </w:r>
          </w:p>
        </w:tc>
        <w:tc>
          <w:tcPr>
            <w:tcW w:w="1282" w:type="dxa"/>
          </w:tcPr>
          <w:p w:rsidR="00F763BB" w:rsidRDefault="00F763BB" w:rsidP="00E92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F763BB" w:rsidRDefault="00F763BB" w:rsidP="00E92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763BB" w:rsidRPr="00E925A8" w:rsidRDefault="00F763BB" w:rsidP="00E925A8"/>
    <w:sectPr w:rsidR="00F763BB" w:rsidRPr="00E925A8" w:rsidSect="00E925A8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F5" w:rsidRDefault="009F13F5" w:rsidP="00E925A8">
      <w:pPr>
        <w:spacing w:after="0" w:line="240" w:lineRule="auto"/>
      </w:pPr>
      <w:r>
        <w:separator/>
      </w:r>
    </w:p>
  </w:endnote>
  <w:endnote w:type="continuationSeparator" w:id="0">
    <w:p w:rsidR="009F13F5" w:rsidRDefault="009F13F5" w:rsidP="00E9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F5" w:rsidRDefault="009F13F5" w:rsidP="00E925A8">
      <w:pPr>
        <w:spacing w:after="0" w:line="240" w:lineRule="auto"/>
      </w:pPr>
      <w:r>
        <w:separator/>
      </w:r>
    </w:p>
  </w:footnote>
  <w:footnote w:type="continuationSeparator" w:id="0">
    <w:p w:rsidR="009F13F5" w:rsidRDefault="009F13F5" w:rsidP="00E9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E925A8" w:rsidRPr="002325E2" w:rsidTr="00946972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E925A8" w:rsidRPr="002325E2" w:rsidRDefault="00E925A8" w:rsidP="00E925A8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71E6A5BC" wp14:editId="3871199B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E925A8" w:rsidRPr="00CD4747" w:rsidRDefault="00E925A8" w:rsidP="00E925A8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E925A8" w:rsidRPr="00CD4747" w:rsidRDefault="00E925A8" w:rsidP="00E925A8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E925A8" w:rsidRPr="00CD4747" w:rsidRDefault="00E925A8" w:rsidP="00E925A8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3.3.5</w:t>
          </w:r>
          <w:r>
            <w:rPr>
              <w:rFonts w:ascii="Arial" w:hAnsi="Arial" w:cs="Arial"/>
            </w:rPr>
            <w:t>.1</w:t>
          </w:r>
        </w:p>
      </w:tc>
    </w:tr>
    <w:tr w:rsidR="00E925A8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E925A8" w:rsidRPr="002325E2" w:rsidRDefault="00E925A8" w:rsidP="00E925A8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E925A8" w:rsidRPr="00CD4747" w:rsidRDefault="00E925A8" w:rsidP="00E925A8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ENERGIA</w:t>
          </w:r>
          <w:r w:rsidR="00650562">
            <w:rPr>
              <w:rFonts w:ascii="Arial" w:hAnsi="Arial" w:cs="Arial"/>
              <w:b/>
              <w:sz w:val="24"/>
              <w:szCs w:val="24"/>
            </w:rPr>
            <w:t>S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ALTERNATIVA</w:t>
          </w:r>
          <w:r w:rsidR="00650562">
            <w:rPr>
              <w:rFonts w:ascii="Arial" w:hAnsi="Arial" w:cs="Arial"/>
              <w:b/>
              <w:sz w:val="24"/>
              <w:szCs w:val="24"/>
            </w:rPr>
            <w:t>S</w:t>
          </w:r>
        </w:p>
      </w:tc>
      <w:tc>
        <w:tcPr>
          <w:tcW w:w="2693" w:type="dxa"/>
          <w:shd w:val="clear" w:color="auto" w:fill="auto"/>
          <w:vAlign w:val="center"/>
        </w:tcPr>
        <w:p w:rsidR="00E925A8" w:rsidRPr="00CD4747" w:rsidRDefault="00E925A8" w:rsidP="00E925A8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E925A8" w:rsidRPr="00CD4747" w:rsidRDefault="00E925A8" w:rsidP="00E925A8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E925A8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E925A8" w:rsidRPr="002325E2" w:rsidRDefault="00E925A8" w:rsidP="00E925A8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E925A8" w:rsidRPr="00C961D8" w:rsidRDefault="00E925A8" w:rsidP="00E925A8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E925A8" w:rsidRPr="00CD4747" w:rsidRDefault="00E925A8" w:rsidP="00E925A8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E925A8" w:rsidRPr="00CD4747" w:rsidRDefault="00E925A8" w:rsidP="00E925A8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E925A8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E925A8" w:rsidRPr="002325E2" w:rsidRDefault="00E925A8" w:rsidP="00E925A8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E925A8" w:rsidRPr="00C961D8" w:rsidRDefault="00E925A8" w:rsidP="00E925A8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E925A8" w:rsidRPr="00CD4747" w:rsidRDefault="00E925A8" w:rsidP="00E925A8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E925A8" w:rsidRPr="00CD4747" w:rsidRDefault="00E925A8" w:rsidP="00E925A8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F4BB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F4BB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E925A8" w:rsidRDefault="00E925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8"/>
    <w:rsid w:val="001D252A"/>
    <w:rsid w:val="00536BD6"/>
    <w:rsid w:val="00650562"/>
    <w:rsid w:val="00723CBE"/>
    <w:rsid w:val="009D1EE0"/>
    <w:rsid w:val="009F13F5"/>
    <w:rsid w:val="00D85947"/>
    <w:rsid w:val="00E925A8"/>
    <w:rsid w:val="00F763BB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6A8159"/>
  <w15:chartTrackingRefBased/>
  <w15:docId w15:val="{B4825835-C67E-46C0-BB7C-C1969805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5A8"/>
  </w:style>
  <w:style w:type="paragraph" w:styleId="Piedepgina">
    <w:name w:val="footer"/>
    <w:basedOn w:val="Normal"/>
    <w:link w:val="PiedepginaCar"/>
    <w:uiPriority w:val="99"/>
    <w:unhideWhenUsed/>
    <w:rsid w:val="00E92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A8"/>
  </w:style>
  <w:style w:type="character" w:styleId="Nmerodepgina">
    <w:name w:val="page number"/>
    <w:rsid w:val="00E925A8"/>
  </w:style>
  <w:style w:type="table" w:styleId="Tablaconcuadrcula">
    <w:name w:val="Table Grid"/>
    <w:basedOn w:val="Tablanormal"/>
    <w:uiPriority w:val="39"/>
    <w:rsid w:val="00F7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536B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3</cp:revision>
  <dcterms:created xsi:type="dcterms:W3CDTF">2021-06-08T15:06:00Z</dcterms:created>
  <dcterms:modified xsi:type="dcterms:W3CDTF">2021-06-08T16:16:00Z</dcterms:modified>
</cp:coreProperties>
</file>