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E3" w:rsidRDefault="000A6276">
      <w:r w:rsidRPr="000A6276">
        <w:t>4.14.8.1. Obligatorio   La organización realiza pruebas periódicas de aguas, hielos y alimentos por un ente autorizado y cuenta con procedimientos de Buenas Prácticas de Manufactura para garantizar la inocuidad de las comidas y bebidas de actores internos y externos.</w:t>
      </w:r>
    </w:p>
    <w:p w:rsidR="000A6276" w:rsidRDefault="000A6276"/>
    <w:p w:rsidR="000A6276" w:rsidRDefault="000A6276"/>
    <w:p w:rsidR="000A6276" w:rsidRDefault="000A6276">
      <w:r>
        <w:t xml:space="preserve">Programa </w:t>
      </w:r>
    </w:p>
    <w:p w:rsidR="000A6276" w:rsidRDefault="000A6276">
      <w:r>
        <w:t xml:space="preserve">Higiene personal </w:t>
      </w:r>
    </w:p>
    <w:p w:rsidR="000A6276" w:rsidRDefault="000A6276">
      <w:bookmarkStart w:id="0" w:name="_GoBack"/>
      <w:bookmarkEnd w:id="0"/>
    </w:p>
    <w:sectPr w:rsidR="000A6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76"/>
    <w:rsid w:val="000A6276"/>
    <w:rsid w:val="008F56E3"/>
    <w:rsid w:val="00F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6DF36-CEFC-4774-B60A-45964FA9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2021-05-18T14:39:00Z</dcterms:created>
  <dcterms:modified xsi:type="dcterms:W3CDTF">2021-05-18T14:39:00Z</dcterms:modified>
</cp:coreProperties>
</file>